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/>
    <w:tbl>
      <w:tblPr>
        <w:tblStyle w:val="Style_3"/>
        <w:tblW w:type="auto" w:w="0"/>
        <w:tblLayout w:type="fixed"/>
      </w:tblPr>
      <w:tblGrid>
        <w:gridCol w:w="10319"/>
        <w:gridCol w:w="4909"/>
      </w:tblGrid>
      <w:tr>
        <w:tc>
          <w:tcPr>
            <w:tcW w:type="dxa" w:w="10319"/>
          </w:tcPr>
          <w:p w14:paraId="06000000">
            <w:pPr>
              <w:rPr>
                <w:b w:val="1"/>
                <w:sz w:val="24"/>
              </w:rPr>
            </w:pPr>
          </w:p>
        </w:tc>
        <w:tc>
          <w:tcPr>
            <w:tcW w:type="dxa" w:w="4909"/>
          </w:tcPr>
          <w:p w14:paraId="07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УТВЕРЖДАЮ</w:t>
            </w:r>
          </w:p>
          <w:p w14:paraId="08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Исполняющий  обязанности</w:t>
            </w:r>
            <w:r>
              <w:rPr>
                <w:sz w:val="28"/>
              </w:rPr>
              <w:t xml:space="preserve"> </w:t>
            </w:r>
          </w:p>
          <w:p w14:paraId="09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главы муниципального образования</w:t>
            </w:r>
          </w:p>
          <w:p w14:paraId="0A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Северский район</w:t>
            </w:r>
          </w:p>
          <w:p w14:paraId="0B000000">
            <w:pPr>
              <w:ind/>
              <w:jc w:val="center"/>
              <w:rPr>
                <w:sz w:val="16"/>
              </w:rPr>
            </w:pPr>
          </w:p>
          <w:p w14:paraId="0C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__________________</w:t>
            </w:r>
            <w:r>
              <w:rPr>
                <w:sz w:val="28"/>
              </w:rPr>
              <w:t xml:space="preserve">А.Ю.Чеверев </w:t>
            </w:r>
            <w:r>
              <w:rPr>
                <w:sz w:val="28"/>
              </w:rPr>
              <w:t xml:space="preserve"> </w:t>
            </w:r>
          </w:p>
          <w:p w14:paraId="0D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«____</w:t>
            </w:r>
            <w:r>
              <w:rPr>
                <w:sz w:val="28"/>
              </w:rPr>
              <w:t>_»  _</w:t>
            </w:r>
            <w:r>
              <w:rPr>
                <w:sz w:val="28"/>
              </w:rPr>
              <w:t>_______________</w:t>
            </w:r>
            <w:r>
              <w:rPr>
                <w:sz w:val="28"/>
              </w:rPr>
              <w:t>_  2025</w:t>
            </w:r>
            <w:r>
              <w:rPr>
                <w:sz w:val="28"/>
              </w:rPr>
              <w:t xml:space="preserve"> г.</w:t>
            </w:r>
          </w:p>
          <w:p w14:paraId="0E000000">
            <w:pPr>
              <w:rPr>
                <w:b w:val="1"/>
                <w:sz w:val="24"/>
              </w:rPr>
            </w:pPr>
          </w:p>
        </w:tc>
      </w:tr>
    </w:tbl>
    <w:p w14:paraId="0F000000">
      <w:pPr>
        <w:ind/>
        <w:jc w:val="center"/>
        <w:rPr>
          <w:b w:val="1"/>
          <w:sz w:val="28"/>
        </w:rPr>
      </w:pPr>
    </w:p>
    <w:p w14:paraId="10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ПЛАН </w:t>
      </w:r>
    </w:p>
    <w:p w14:paraId="11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основных </w:t>
      </w:r>
      <w:r>
        <w:rPr>
          <w:b w:val="1"/>
          <w:sz w:val="28"/>
        </w:rPr>
        <w:t>мероприятий  администрации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 xml:space="preserve">муниципального образования </w:t>
      </w:r>
      <w:r>
        <w:rPr>
          <w:b w:val="1"/>
          <w:sz w:val="28"/>
        </w:rPr>
        <w:t xml:space="preserve">Северский  </w:t>
      </w:r>
      <w:r>
        <w:rPr>
          <w:b w:val="1"/>
          <w:sz w:val="28"/>
        </w:rPr>
        <w:t>район</w:t>
      </w:r>
    </w:p>
    <w:p w14:paraId="12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 с</w:t>
      </w:r>
      <w:r>
        <w:rPr>
          <w:b w:val="1"/>
          <w:sz w:val="28"/>
        </w:rPr>
        <w:t xml:space="preserve"> 8 по 14 декабря 2025 года</w:t>
      </w:r>
    </w:p>
    <w:p w14:paraId="13000000">
      <w:pPr>
        <w:ind/>
        <w:jc w:val="center"/>
        <w:rPr>
          <w:b w:val="1"/>
          <w:sz w:val="32"/>
        </w:rPr>
      </w:pPr>
    </w:p>
    <w:tbl>
      <w:tblPr>
        <w:tblStyle w:val="Style_3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884"/>
        <w:gridCol w:w="5964"/>
        <w:gridCol w:w="13"/>
        <w:gridCol w:w="2670"/>
        <w:gridCol w:w="2247"/>
        <w:gridCol w:w="2387"/>
      </w:tblGrid>
      <w:tr>
        <w:tc>
          <w:tcPr>
            <w:tcW w:type="dxa" w:w="18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4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ДАТА, ВРЕМЯ</w:t>
            </w:r>
          </w:p>
        </w:tc>
        <w:tc>
          <w:tcPr>
            <w:tcW w:type="dxa" w:w="5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5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НАИМЕНОВАНИЕ МЕРОПРИЯТИЯ</w:t>
            </w:r>
          </w:p>
        </w:tc>
        <w:tc>
          <w:tcPr>
            <w:tcW w:type="dxa" w:w="268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6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МЕСТО ПРОВЕДЕНИЯ</w:t>
            </w:r>
          </w:p>
        </w:tc>
        <w:tc>
          <w:tcPr>
            <w:tcW w:type="dxa" w:w="2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7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ФИО РУКОВОДИТЕЛЯ</w:t>
            </w:r>
          </w:p>
        </w:tc>
        <w:tc>
          <w:tcPr>
            <w:tcW w:type="dxa" w:w="23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8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ОТВЕТСТВЕННЫЙ ЗА ПОДГОТОВКУ</w:t>
            </w:r>
          </w:p>
        </w:tc>
      </w:tr>
    </w:tbl>
    <w:tbl>
      <w:tblPr>
        <w:tblStyle w:val="Style_3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884"/>
        <w:gridCol w:w="5964"/>
        <w:gridCol w:w="13"/>
        <w:gridCol w:w="2670"/>
        <w:gridCol w:w="2247"/>
        <w:gridCol w:w="2387"/>
      </w:tblGrid>
      <w:tr>
        <w:tc>
          <w:tcPr>
            <w:tcW w:type="dxa" w:w="15165"/>
            <w:gridSpan w:val="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00000">
            <w:pPr>
              <w:ind w:firstLine="0" w:left="360"/>
              <w:jc w:val="center"/>
              <w:rPr>
                <w:b w:val="1"/>
                <w:sz w:val="28"/>
              </w:rPr>
            </w:pPr>
          </w:p>
          <w:p w14:paraId="1A00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sz w:val="28"/>
              </w:rPr>
              <w:t xml:space="preserve">8 декабря </w:t>
            </w:r>
            <w:r>
              <w:rPr>
                <w:b w:val="1"/>
                <w:sz w:val="28"/>
              </w:rPr>
              <w:t>2025</w:t>
            </w:r>
            <w:r>
              <w:rPr>
                <w:b w:val="1"/>
                <w:sz w:val="28"/>
              </w:rPr>
              <w:t xml:space="preserve"> года (понедельник)</w:t>
            </w:r>
          </w:p>
          <w:p w14:paraId="1B000000">
            <w:pPr>
              <w:tabs>
                <w:tab w:leader="none" w:pos="9480" w:val="left"/>
              </w:tabs>
              <w:ind/>
              <w:jc w:val="center"/>
              <w:rPr>
                <w:b w:val="1"/>
                <w:i w:val="1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1D00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>(03-17.12.2025)</w:t>
            </w:r>
          </w:p>
          <w:p w14:paraId="1E000000">
            <w:pPr>
              <w:ind/>
              <w:jc w:val="center"/>
              <w:rPr>
                <w:i w:val="1"/>
                <w:color w:val="000000"/>
                <w:sz w:val="24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Плановая проверка размещения заказов </w:t>
            </w:r>
            <w:r>
              <w:rPr>
                <w:color w:val="000000"/>
                <w:sz w:val="28"/>
              </w:rPr>
              <w:t xml:space="preserve">           МКУ «УОДОМСУ» Черноморского городского поселения </w:t>
            </w:r>
          </w:p>
          <w:p w14:paraId="20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00000">
            <w:pPr>
              <w:widowControl w:val="0"/>
              <w:tabs>
                <w:tab w:leader="none" w:pos="570" w:val="left"/>
              </w:tabs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пгт Черноморский </w:t>
            </w:r>
            <w:r>
              <w:rPr>
                <w:color w:val="000000"/>
                <w:sz w:val="28"/>
              </w:rPr>
              <w:t xml:space="preserve">  </w:t>
            </w:r>
          </w:p>
          <w:p w14:paraId="22000000">
            <w:pPr>
              <w:ind w:firstLine="0" w:left="57"/>
              <w:jc w:val="center"/>
              <w:rPr>
                <w:color w:val="000000"/>
                <w:sz w:val="28"/>
                <w:highlight w:val="yellow"/>
              </w:rPr>
            </w:pPr>
            <w:r>
              <w:rPr>
                <w:color w:val="000000"/>
                <w:sz w:val="28"/>
              </w:rPr>
              <w:t xml:space="preserve"> ул. Дзержинского, 24 </w:t>
            </w:r>
          </w:p>
          <w:p w14:paraId="23000000">
            <w:pPr>
              <w:ind/>
              <w:jc w:val="center"/>
              <w:rPr>
                <w:color w:val="000000"/>
                <w:sz w:val="22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0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  <w:sz w:val="28"/>
              </w:rPr>
              <w:t>Леуцкая</w:t>
            </w:r>
            <w:r>
              <w:rPr>
                <w:color w:val="000000"/>
                <w:sz w:val="28"/>
              </w:rPr>
              <w:t xml:space="preserve"> К.В. </w:t>
            </w:r>
          </w:p>
          <w:p w14:paraId="25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0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  <w:sz w:val="28"/>
              </w:rPr>
              <w:t xml:space="preserve">Журавель О.М. </w:t>
            </w:r>
          </w:p>
          <w:p w14:paraId="2700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0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color w:val="000000"/>
                <w:sz w:val="28"/>
              </w:rPr>
              <w:t>09.00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Посещение по месту жительства межведомственными рабочими группами отдельных </w:t>
            </w:r>
            <w:r>
              <w:rPr>
                <w:color w:val="000000"/>
                <w:sz w:val="28"/>
              </w:rPr>
              <w:t>категорий семей, имеющих несовершеннолетних</w:t>
            </w:r>
            <w:r>
              <w:rPr>
                <w:color w:val="000000"/>
                <w:sz w:val="28"/>
              </w:rPr>
              <w:t xml:space="preserve"> детей, в зимний период </w:t>
            </w:r>
            <w:r>
              <w:rPr>
                <w:color w:val="000000"/>
                <w:sz w:val="28"/>
              </w:rPr>
              <w:t xml:space="preserve">2025-2026 годов для принятия мер по предупреждению случаев </w:t>
            </w:r>
            <w:r>
              <w:rPr>
                <w:color w:val="000000"/>
                <w:sz w:val="28"/>
              </w:rPr>
              <w:t>гибели, травмирования</w:t>
            </w:r>
            <w:r>
              <w:rPr>
                <w:color w:val="000000"/>
                <w:sz w:val="28"/>
              </w:rPr>
              <w:t xml:space="preserve"> несовершеннолетних в результате возникновения пожаров, с </w:t>
            </w:r>
            <w:r>
              <w:rPr>
                <w:color w:val="000000"/>
                <w:sz w:val="28"/>
              </w:rPr>
              <w:t>привлечением сотрудников отделения надзорной деятельности</w:t>
            </w:r>
            <w:r>
              <w:rPr>
                <w:color w:val="000000"/>
                <w:sz w:val="28"/>
              </w:rPr>
              <w:t xml:space="preserve"> и </w:t>
            </w:r>
            <w:r>
              <w:rPr>
                <w:color w:val="000000"/>
                <w:sz w:val="28"/>
              </w:rPr>
              <w:t xml:space="preserve">профилактической работы </w:t>
            </w:r>
            <w:r>
              <w:rPr>
                <w:color w:val="000000"/>
                <w:sz w:val="28"/>
              </w:rPr>
              <w:t>Северского</w:t>
            </w:r>
            <w:r>
              <w:rPr>
                <w:color w:val="000000"/>
                <w:sz w:val="28"/>
              </w:rPr>
              <w:t xml:space="preserve">  </w:t>
            </w:r>
            <w:r>
              <w:rPr>
                <w:color w:val="000000"/>
                <w:sz w:val="28"/>
              </w:rPr>
              <w:t>района</w:t>
            </w:r>
            <w:r>
              <w:rPr>
                <w:color w:val="000000"/>
                <w:sz w:val="28"/>
              </w:rPr>
              <w:t xml:space="preserve"> УНД</w:t>
            </w:r>
            <w:r>
              <w:rPr>
                <w:color w:val="000000"/>
                <w:sz w:val="28"/>
              </w:rPr>
              <w:t xml:space="preserve"> и ПР главного </w:t>
            </w:r>
            <w:r>
              <w:rPr>
                <w:color w:val="000000"/>
                <w:sz w:val="28"/>
              </w:rPr>
              <w:t>управления  МЧС</w:t>
            </w:r>
            <w:r>
              <w:rPr>
                <w:color w:val="000000"/>
                <w:sz w:val="28"/>
              </w:rPr>
              <w:t xml:space="preserve"> России по </w:t>
            </w:r>
            <w:r>
              <w:rPr>
                <w:color w:val="000000"/>
                <w:sz w:val="28"/>
              </w:rPr>
              <w:t>Краснодарскому  краю</w:t>
            </w:r>
          </w:p>
          <w:p w14:paraId="2A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</w:t>
            </w: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0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color w:val="000000"/>
                <w:sz w:val="28"/>
              </w:rPr>
              <w:t xml:space="preserve">Ильское  поселение </w:t>
            </w:r>
          </w:p>
          <w:p w14:paraId="2C00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>(по месту жительства семей)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Сердюкова Н.А.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30000000">
            <w:pPr>
              <w:ind/>
              <w:jc w:val="center"/>
              <w:rPr>
                <w:i w:val="1"/>
                <w:color w:val="000000"/>
                <w:sz w:val="24"/>
              </w:rPr>
            </w:pPr>
          </w:p>
          <w:p w14:paraId="31000000">
            <w:pPr>
              <w:ind/>
              <w:jc w:val="center"/>
              <w:rPr>
                <w:i w:val="1"/>
                <w:color w:val="000000"/>
                <w:sz w:val="24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Проверка хода ремонта машинно-тракторного парка и парка </w:t>
            </w:r>
            <w:r>
              <w:rPr>
                <w:color w:val="000000"/>
                <w:sz w:val="28"/>
              </w:rPr>
              <w:t>сельскохозяйственных  машин</w:t>
            </w:r>
            <w:r>
              <w:rPr>
                <w:color w:val="000000"/>
                <w:sz w:val="28"/>
              </w:rPr>
              <w:t xml:space="preserve"> в </w:t>
            </w:r>
            <w:r>
              <w:rPr>
                <w:color w:val="000000"/>
                <w:sz w:val="28"/>
              </w:rPr>
              <w:t>АПК  Северского</w:t>
            </w:r>
            <w:r>
              <w:rPr>
                <w:color w:val="000000"/>
                <w:sz w:val="28"/>
              </w:rPr>
              <w:t xml:space="preserve"> района </w:t>
            </w:r>
          </w:p>
          <w:p w14:paraId="33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ООО «Смоленское» 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Леуцкая К.В. </w:t>
            </w:r>
          </w:p>
          <w:p w14:paraId="36000000">
            <w:pPr>
              <w:ind/>
              <w:jc w:val="center"/>
              <w:rPr>
                <w:color w:val="000000"/>
                <w:sz w:val="28"/>
              </w:rPr>
            </w:pPr>
          </w:p>
          <w:p w14:paraId="37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Романовская Л.С.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3A00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>(08-12.12.2025)</w:t>
            </w:r>
          </w:p>
          <w:p w14:paraId="3B000000">
            <w:pPr>
              <w:ind/>
              <w:jc w:val="center"/>
              <w:rPr>
                <w:color w:val="000000"/>
                <w:sz w:val="28"/>
              </w:rPr>
            </w:pPr>
          </w:p>
          <w:p w14:paraId="3C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земельному контролю </w:t>
            </w:r>
          </w:p>
          <w:p w14:paraId="3E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Северское,</w:t>
            </w:r>
          </w:p>
          <w:p w14:paraId="40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Азовское, </w:t>
            </w:r>
          </w:p>
          <w:p w14:paraId="4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Смоленское, </w:t>
            </w:r>
          </w:p>
          <w:p w14:paraId="42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Новодмитриевское</w:t>
            </w:r>
            <w:r>
              <w:rPr>
                <w:color w:val="000000"/>
                <w:sz w:val="28"/>
              </w:rPr>
              <w:t>,</w:t>
            </w:r>
          </w:p>
          <w:p w14:paraId="43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Львовское поселения </w:t>
            </w:r>
          </w:p>
          <w:p w14:paraId="44000000">
            <w:pPr>
              <w:ind/>
              <w:jc w:val="center"/>
              <w:rPr>
                <w:color w:val="000000"/>
                <w:sz w:val="22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Малов Д.А. </w:t>
            </w:r>
          </w:p>
          <w:p w14:paraId="46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Наталенко  В.С.</w:t>
            </w:r>
          </w:p>
          <w:p w14:paraId="4800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4A00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>(08-12.12.2025)</w:t>
            </w:r>
          </w:p>
          <w:p w14:paraId="4B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жилищному контролю </w:t>
            </w:r>
          </w:p>
          <w:p w14:paraId="4D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0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 xml:space="preserve">территория </w:t>
            </w:r>
          </w:p>
          <w:p w14:paraId="4F00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 xml:space="preserve">Краснодарского края, </w:t>
            </w:r>
          </w:p>
          <w:p w14:paraId="50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</w:rPr>
              <w:t>где имеется жилищный фонд, состоящий в муниципальной собственности</w:t>
            </w:r>
            <w:r>
              <w:rPr>
                <w:color w:val="000000"/>
              </w:rPr>
              <w:t xml:space="preserve"> </w:t>
            </w:r>
          </w:p>
          <w:p w14:paraId="51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Малов Д.А. </w:t>
            </w:r>
          </w:p>
          <w:p w14:paraId="53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Наталенко  В.С.</w:t>
            </w:r>
          </w:p>
          <w:p w14:paraId="55000000">
            <w:pPr>
              <w:ind/>
              <w:jc w:val="center"/>
              <w:rPr>
                <w:color w:val="000000"/>
                <w:sz w:val="28"/>
              </w:rPr>
            </w:pPr>
          </w:p>
          <w:p w14:paraId="5600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5800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>(08-12.12.2025)</w:t>
            </w:r>
          </w:p>
          <w:p w14:paraId="59000000">
            <w:pPr>
              <w:ind/>
              <w:jc w:val="center"/>
              <w:rPr>
                <w:color w:val="000000"/>
                <w:sz w:val="28"/>
              </w:rPr>
            </w:pPr>
          </w:p>
          <w:p w14:paraId="5A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контролю в области использования и охраны особо охраняемых природных территорий местного значения</w:t>
            </w: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Северское сельское поселение</w:t>
            </w:r>
          </w:p>
          <w:p w14:paraId="5D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Малов Д.А. </w:t>
            </w:r>
          </w:p>
          <w:p w14:paraId="5F000000">
            <w:pPr>
              <w:ind/>
              <w:jc w:val="center"/>
              <w:rPr>
                <w:color w:val="000000"/>
                <w:sz w:val="28"/>
              </w:rPr>
            </w:pPr>
          </w:p>
          <w:p w14:paraId="60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Наталенко  В.С.</w:t>
            </w:r>
          </w:p>
          <w:p w14:paraId="6200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6400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>(08-12.12.2025)</w:t>
            </w:r>
          </w:p>
          <w:p w14:paraId="65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выездные обследования) по региональному государственному строительному надзору в </w:t>
            </w:r>
            <w:r>
              <w:rPr>
                <w:color w:val="000000"/>
                <w:sz w:val="28"/>
              </w:rPr>
              <w:t xml:space="preserve">случаях, предусмотренных частью 2 статьи 54 Градостроительного кодекса РФ </w:t>
            </w:r>
          </w:p>
          <w:p w14:paraId="67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Ильское</w:t>
            </w:r>
            <w:r>
              <w:rPr>
                <w:color w:val="000000"/>
                <w:sz w:val="28"/>
              </w:rPr>
              <w:t>,</w:t>
            </w:r>
          </w:p>
          <w:p w14:paraId="6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Черноморское,</w:t>
            </w:r>
          </w:p>
          <w:p w14:paraId="6A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Северское </w:t>
            </w:r>
          </w:p>
          <w:p w14:paraId="6B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поселения </w:t>
            </w:r>
          </w:p>
          <w:p w14:paraId="6C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Малов Д.А. </w:t>
            </w:r>
          </w:p>
          <w:p w14:paraId="6E000000">
            <w:pPr>
              <w:ind/>
              <w:jc w:val="center"/>
              <w:rPr>
                <w:color w:val="000000"/>
                <w:sz w:val="28"/>
              </w:rPr>
            </w:pPr>
          </w:p>
          <w:p w14:paraId="6F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Наталенко  В.С.</w:t>
            </w:r>
          </w:p>
          <w:p w14:paraId="7100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12.00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Участие  творческой делегации Северского района  в концертной  программе в Краснодарском краевом  госпитале  ветеранов войн</w:t>
            </w: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г. Краснодар </w:t>
            </w:r>
          </w:p>
          <w:p w14:paraId="75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Постовая, 6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Наумейко М.В.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Куралесина Г.В. </w:t>
            </w:r>
          </w:p>
        </w:tc>
      </w:tr>
      <w:tr>
        <w:tc>
          <w:tcPr>
            <w:tcW w:type="dxa" w:w="15165"/>
            <w:gridSpan w:val="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8000000">
            <w:pPr>
              <w:ind/>
              <w:jc w:val="center"/>
              <w:rPr>
                <w:b w:val="1"/>
                <w:color w:val="000000"/>
                <w:sz w:val="28"/>
              </w:rPr>
            </w:pPr>
          </w:p>
          <w:p w14:paraId="79000000">
            <w:pPr>
              <w:ind/>
              <w:jc w:val="center"/>
              <w:rPr>
                <w:b w:val="1"/>
                <w:color w:val="000000"/>
                <w:sz w:val="28"/>
              </w:rPr>
            </w:pPr>
            <w:r>
              <w:rPr>
                <w:b w:val="1"/>
                <w:color w:val="000000"/>
                <w:sz w:val="28"/>
              </w:rPr>
              <w:t xml:space="preserve">9 декабря </w:t>
            </w:r>
            <w:r>
              <w:rPr>
                <w:b w:val="1"/>
                <w:color w:val="000000"/>
                <w:sz w:val="28"/>
              </w:rPr>
              <w:t>2025</w:t>
            </w:r>
            <w:r>
              <w:rPr>
                <w:b w:val="1"/>
                <w:color w:val="000000"/>
                <w:sz w:val="28"/>
              </w:rPr>
              <w:t xml:space="preserve"> года (вторник)</w:t>
            </w:r>
          </w:p>
          <w:p w14:paraId="7A000000">
            <w:pPr>
              <w:ind/>
              <w:jc w:val="center"/>
              <w:rPr>
                <w:b w:val="1"/>
                <w:color w:val="000000"/>
                <w:sz w:val="28"/>
              </w:rPr>
            </w:pPr>
            <w:r>
              <w:rPr>
                <w:b w:val="1"/>
                <w:i w:val="1"/>
                <w:color w:val="000000"/>
                <w:sz w:val="28"/>
              </w:rPr>
              <w:t>Международный день борьбы с коррупцией.</w:t>
            </w:r>
          </w:p>
          <w:p w14:paraId="7B000000">
            <w:pPr>
              <w:ind/>
              <w:jc w:val="center"/>
              <w:rPr>
                <w:b w:val="1"/>
                <w:i w:val="1"/>
                <w:color w:val="000000"/>
                <w:sz w:val="28"/>
              </w:rPr>
            </w:pPr>
            <w:r>
              <w:rPr>
                <w:b w:val="1"/>
                <w:i w:val="1"/>
                <w:color w:val="000000"/>
                <w:sz w:val="28"/>
              </w:rPr>
              <w:t xml:space="preserve">Международный день памяти жертв преступления геноцида, чествования их достоинства и предупреждения </w:t>
            </w:r>
          </w:p>
          <w:p w14:paraId="7C000000">
            <w:pPr>
              <w:ind/>
              <w:jc w:val="center"/>
              <w:rPr>
                <w:b w:val="1"/>
                <w:i w:val="1"/>
                <w:color w:val="000000"/>
                <w:sz w:val="28"/>
              </w:rPr>
            </w:pPr>
            <w:r>
              <w:rPr>
                <w:b w:val="1"/>
                <w:i w:val="1"/>
                <w:color w:val="000000"/>
                <w:sz w:val="28"/>
              </w:rPr>
              <w:t xml:space="preserve">этого преступления – </w:t>
            </w:r>
            <w:r>
              <w:rPr>
                <w:b w:val="1"/>
                <w:i w:val="1"/>
                <w:color w:val="000000"/>
                <w:sz w:val="28"/>
              </w:rPr>
              <w:t>памятная  дата</w:t>
            </w:r>
            <w:r>
              <w:rPr>
                <w:b w:val="1"/>
                <w:i w:val="1"/>
                <w:color w:val="000000"/>
                <w:sz w:val="28"/>
              </w:rPr>
              <w:t xml:space="preserve"> ООН. День Героев Отечества – памятная дата России. </w:t>
            </w:r>
          </w:p>
          <w:p w14:paraId="7D000000">
            <w:pPr>
              <w:ind/>
              <w:jc w:val="center"/>
              <w:rPr>
                <w:b w:val="1"/>
                <w:i w:val="1"/>
                <w:color w:val="000000"/>
                <w:sz w:val="28"/>
              </w:rPr>
            </w:pPr>
            <w:r>
              <w:rPr>
                <w:b w:val="1"/>
                <w:i w:val="1"/>
                <w:color w:val="000000"/>
                <w:sz w:val="28"/>
              </w:rPr>
              <w:t xml:space="preserve">Международный </w:t>
            </w:r>
            <w:r>
              <w:rPr>
                <w:b w:val="1"/>
                <w:i w:val="1"/>
                <w:color w:val="000000"/>
                <w:sz w:val="28"/>
              </w:rPr>
              <w:t>день  борьбы</w:t>
            </w:r>
            <w:r>
              <w:rPr>
                <w:b w:val="1"/>
                <w:i w:val="1"/>
                <w:color w:val="000000"/>
                <w:sz w:val="28"/>
              </w:rPr>
              <w:t xml:space="preserve"> с коррупцией.</w:t>
            </w:r>
          </w:p>
          <w:p w14:paraId="7E000000">
            <w:pPr>
              <w:ind/>
              <w:jc w:val="center"/>
              <w:rPr>
                <w:b w:val="1"/>
                <w:i w:val="1"/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8000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>(09-14.12.2025)</w:t>
            </w:r>
          </w:p>
          <w:p w14:paraId="81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Участие в Первенстве Краснодарского </w:t>
            </w:r>
            <w:r>
              <w:rPr>
                <w:color w:val="000000"/>
                <w:sz w:val="28"/>
              </w:rPr>
              <w:t>края  по</w:t>
            </w:r>
            <w:r>
              <w:rPr>
                <w:color w:val="000000"/>
                <w:sz w:val="28"/>
              </w:rPr>
              <w:t xml:space="preserve"> баскетболу </w:t>
            </w:r>
            <w:r>
              <w:rPr>
                <w:color w:val="000000"/>
                <w:sz w:val="28"/>
              </w:rPr>
              <w:t>среди</w:t>
            </w:r>
            <w:r>
              <w:rPr>
                <w:color w:val="000000"/>
                <w:sz w:val="28"/>
              </w:rPr>
              <w:t xml:space="preserve">  юношей </w:t>
            </w:r>
            <w:r>
              <w:rPr>
                <w:color w:val="000000"/>
                <w:sz w:val="28"/>
              </w:rPr>
              <w:t>до</w:t>
            </w:r>
            <w:r>
              <w:rPr>
                <w:color w:val="000000"/>
                <w:sz w:val="28"/>
              </w:rPr>
              <w:t xml:space="preserve"> 12 лет </w:t>
            </w: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г. Кропоткин </w:t>
            </w:r>
          </w:p>
          <w:p w14:paraId="84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Микрорайон-1, 53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  <w:p w14:paraId="86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Клименко С.В.   </w:t>
            </w:r>
          </w:p>
          <w:p w14:paraId="8800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8A00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>(09-21.12.2025)</w:t>
            </w:r>
          </w:p>
          <w:p w14:paraId="8B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C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Участие во Всероссийских соревнованиях по волейболу среди команд девушек 2013-2014 г.р.</w:t>
            </w:r>
          </w:p>
          <w:p w14:paraId="8D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г. Волгоград</w:t>
            </w:r>
          </w:p>
          <w:p w14:paraId="8F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Кирова, 121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  <w:p w14:paraId="91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2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Клименко С.В.   </w:t>
            </w:r>
          </w:p>
          <w:p w14:paraId="9300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00000">
            <w:pPr>
              <w:ind/>
              <w:jc w:val="both"/>
              <w:rPr>
                <w:i w:val="1"/>
                <w:color w:val="000000"/>
                <w:sz w:val="24"/>
              </w:rPr>
            </w:pPr>
            <w:r>
              <w:rPr>
                <w:color w:val="000000"/>
                <w:sz w:val="28"/>
              </w:rPr>
              <w:t xml:space="preserve">Установка АДПИ в местах проживания  малоимущих многодетных семей  </w:t>
            </w:r>
            <w:r>
              <w:rPr>
                <w:i w:val="1"/>
                <w:color w:val="000000"/>
                <w:sz w:val="24"/>
              </w:rPr>
              <w:t>(Постановление администрации МО СР от 14.11.2023 г. № 2078)</w:t>
            </w: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6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Северское,</w:t>
            </w:r>
          </w:p>
          <w:p w14:paraId="97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Азовское  поселения 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8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Химченко А.В.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Кухта А.Н.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A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9B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Прием граждан </w:t>
            </w:r>
            <w:r>
              <w:rPr>
                <w:color w:val="000000"/>
                <w:sz w:val="28"/>
              </w:rPr>
              <w:t>по личным вопросам</w:t>
            </w:r>
            <w:r>
              <w:rPr>
                <w:color w:val="000000"/>
                <w:sz w:val="28"/>
              </w:rPr>
              <w:t xml:space="preserve"> заместителем главы администрации О.Г.Савицким </w:t>
            </w: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D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9E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69</w:t>
            </w:r>
          </w:p>
          <w:p w14:paraId="9F000000">
            <w:pPr>
              <w:tabs>
                <w:tab w:leader="none" w:pos="570" w:val="left"/>
              </w:tabs>
              <w:ind w:right="34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кабинет №26</w:t>
            </w:r>
          </w:p>
          <w:p w14:paraId="A0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Савицкий О.Г.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Наталенко Н.А. </w:t>
            </w:r>
          </w:p>
          <w:p w14:paraId="A300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4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A5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Прием граждан по личным вопросам заместителем главы администрации </w:t>
            </w:r>
            <w:r>
              <w:rPr>
                <w:color w:val="000000"/>
                <w:sz w:val="28"/>
              </w:rPr>
              <w:t>А.В.Химченко</w:t>
            </w: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7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A8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69</w:t>
            </w:r>
          </w:p>
          <w:p w14:paraId="A9000000">
            <w:pPr>
              <w:tabs>
                <w:tab w:leader="none" w:pos="570" w:val="left"/>
              </w:tabs>
              <w:ind w:right="34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кабинет №12</w:t>
            </w:r>
          </w:p>
          <w:p w14:paraId="AA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B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Химченко А.В. </w:t>
            </w:r>
          </w:p>
          <w:p w14:paraId="AC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Наталенко Н.А. </w:t>
            </w:r>
          </w:p>
          <w:p w14:paraId="AE00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0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Торжественное возложение цветов </w:t>
            </w:r>
            <w:r>
              <w:rPr>
                <w:color w:val="000000"/>
                <w:sz w:val="28"/>
              </w:rPr>
              <w:t xml:space="preserve">к </w:t>
            </w:r>
            <w:r>
              <w:rPr>
                <w:color w:val="000000"/>
                <w:sz w:val="28"/>
              </w:rPr>
              <w:t>памятнику  воинам</w:t>
            </w:r>
            <w:r>
              <w:rPr>
                <w:color w:val="000000"/>
                <w:sz w:val="28"/>
              </w:rPr>
              <w:t xml:space="preserve"> - интернационалистам, посвященное Дню </w:t>
            </w:r>
            <w:r>
              <w:rPr>
                <w:color w:val="000000"/>
                <w:sz w:val="28"/>
              </w:rPr>
              <w:t>героев  Отечества</w:t>
            </w:r>
            <w:r>
              <w:rPr>
                <w:color w:val="000000"/>
                <w:sz w:val="28"/>
              </w:rPr>
              <w:t xml:space="preserve"> </w:t>
            </w:r>
          </w:p>
          <w:p w14:paraId="B1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2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</w:t>
            </w:r>
            <w:r>
              <w:rPr>
                <w:color w:val="000000"/>
                <w:sz w:val="28"/>
              </w:rPr>
              <w:t>ца</w:t>
            </w:r>
            <w:r>
              <w:rPr>
                <w:color w:val="000000"/>
                <w:sz w:val="28"/>
              </w:rPr>
              <w:t xml:space="preserve">  Северская</w:t>
            </w:r>
            <w:r>
              <w:rPr>
                <w:color w:val="000000"/>
                <w:sz w:val="28"/>
              </w:rPr>
              <w:t xml:space="preserve"> </w:t>
            </w:r>
          </w:p>
          <w:p w14:paraId="B3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108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4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</w:t>
            </w:r>
          </w:p>
          <w:p w14:paraId="B5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Савицкий О.Г.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6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Куралесина</w:t>
            </w:r>
            <w:r>
              <w:rPr>
                <w:color w:val="000000"/>
                <w:sz w:val="28"/>
              </w:rPr>
              <w:t xml:space="preserve"> Г.В.</w:t>
            </w:r>
          </w:p>
          <w:p w14:paraId="B7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Сафина Л.К.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8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9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Посещение  Районной</w:t>
            </w:r>
            <w:r>
              <w:rPr>
                <w:color w:val="000000"/>
                <w:sz w:val="28"/>
              </w:rPr>
              <w:t xml:space="preserve">  больницы №3 (военного госпиталя) ГБУЗ "Северская ЦРБ" МЗ КК</w:t>
            </w:r>
          </w:p>
          <w:p w14:paraId="BA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B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пгт Афипский </w:t>
            </w:r>
          </w:p>
          <w:p w14:paraId="BC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Победы, 8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E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Анаников</w:t>
            </w:r>
            <w:r>
              <w:rPr>
                <w:color w:val="000000"/>
                <w:sz w:val="28"/>
              </w:rPr>
              <w:t xml:space="preserve"> М.А. </w:t>
            </w:r>
          </w:p>
          <w:p w14:paraId="BF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0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13.00,</w:t>
            </w:r>
          </w:p>
          <w:p w14:paraId="C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13.40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2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Адресное поздравление ветеранов Великой </w:t>
            </w:r>
            <w:r>
              <w:rPr>
                <w:color w:val="000000"/>
                <w:sz w:val="28"/>
              </w:rPr>
              <w:t>Отечественной  войны</w:t>
            </w:r>
            <w:r>
              <w:rPr>
                <w:color w:val="000000"/>
                <w:sz w:val="28"/>
              </w:rPr>
              <w:t>:</w:t>
            </w:r>
          </w:p>
          <w:p w14:paraId="C300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- </w:t>
            </w:r>
            <w:r>
              <w:rPr>
                <w:color w:val="000000"/>
                <w:sz w:val="28"/>
              </w:rPr>
              <w:t>Чаленко  Григорий</w:t>
            </w:r>
            <w:r>
              <w:rPr>
                <w:color w:val="000000"/>
                <w:sz w:val="28"/>
              </w:rPr>
              <w:t xml:space="preserve">  Георгиевич (пгт </w:t>
            </w:r>
            <w:r>
              <w:rPr>
                <w:color w:val="000000"/>
                <w:sz w:val="28"/>
              </w:rPr>
              <w:t>Ильский</w:t>
            </w:r>
            <w:r>
              <w:rPr>
                <w:color w:val="000000"/>
                <w:sz w:val="28"/>
              </w:rPr>
              <w:t>, Ж/Д вокзал, 12)</w:t>
            </w:r>
          </w:p>
          <w:p w14:paraId="C4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- Акименко Владимир Федорович (пгт Черноморский ул. Кавказская, 6 кв.24)</w:t>
            </w:r>
          </w:p>
          <w:p w14:paraId="C5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6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пгт </w:t>
            </w:r>
            <w:r>
              <w:rPr>
                <w:color w:val="000000"/>
                <w:sz w:val="28"/>
              </w:rPr>
              <w:t>Ильский</w:t>
            </w:r>
            <w:r>
              <w:rPr>
                <w:color w:val="000000"/>
                <w:sz w:val="28"/>
              </w:rPr>
              <w:t>,</w:t>
            </w:r>
          </w:p>
          <w:p w14:paraId="C7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пгт Черноморский 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8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Снимщиков</w:t>
            </w:r>
            <w:r>
              <w:rPr>
                <w:color w:val="000000"/>
                <w:sz w:val="28"/>
              </w:rPr>
              <w:t xml:space="preserve"> В.В.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Сафина Л.К. </w:t>
            </w:r>
          </w:p>
          <w:p w14:paraId="CA00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B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14.00</w:t>
            </w:r>
          </w:p>
          <w:p w14:paraId="CC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D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Совещание с </w:t>
            </w:r>
            <w:r>
              <w:rPr>
                <w:color w:val="000000"/>
                <w:sz w:val="28"/>
              </w:rPr>
              <w:t>заместителями  руководителей</w:t>
            </w:r>
            <w:r>
              <w:rPr>
                <w:color w:val="000000"/>
                <w:sz w:val="28"/>
              </w:rPr>
              <w:t xml:space="preserve"> образовательных организаций по воспитательной работе </w:t>
            </w:r>
          </w:p>
          <w:p w14:paraId="CE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D0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132</w:t>
            </w:r>
          </w:p>
          <w:p w14:paraId="D1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</w:t>
            </w:r>
          </w:p>
          <w:p w14:paraId="D3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Мазько</w:t>
            </w:r>
            <w:r>
              <w:rPr>
                <w:color w:val="000000"/>
                <w:sz w:val="28"/>
              </w:rPr>
              <w:t xml:space="preserve"> Л.В. </w:t>
            </w:r>
          </w:p>
          <w:p w14:paraId="D500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6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15.00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Встреча с воинами – интернационалистами</w:t>
            </w:r>
          </w:p>
          <w:p w14:paraId="D8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</w:t>
            </w:r>
            <w:r>
              <w:rPr>
                <w:color w:val="000000"/>
                <w:sz w:val="28"/>
              </w:rPr>
              <w:t>ца</w:t>
            </w:r>
            <w:r>
              <w:rPr>
                <w:color w:val="000000"/>
                <w:sz w:val="28"/>
              </w:rPr>
              <w:t xml:space="preserve">  Северская</w:t>
            </w:r>
            <w:r>
              <w:rPr>
                <w:color w:val="000000"/>
                <w:sz w:val="28"/>
              </w:rPr>
              <w:t xml:space="preserve"> </w:t>
            </w:r>
          </w:p>
          <w:p w14:paraId="DA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69</w:t>
            </w:r>
          </w:p>
          <w:p w14:paraId="DB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кабинет главы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Снимщиков</w:t>
            </w:r>
            <w:r>
              <w:rPr>
                <w:color w:val="000000"/>
                <w:sz w:val="28"/>
              </w:rPr>
              <w:t xml:space="preserve"> В.В.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D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Сафина Л.К. </w:t>
            </w:r>
          </w:p>
          <w:p w14:paraId="DE00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16.00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Районный  фестиваль</w:t>
            </w:r>
            <w:r>
              <w:rPr>
                <w:color w:val="000000"/>
                <w:sz w:val="28"/>
              </w:rPr>
              <w:t xml:space="preserve">  семейного творчества «Семья – </w:t>
            </w:r>
            <w:r>
              <w:rPr>
                <w:color w:val="000000"/>
                <w:sz w:val="28"/>
              </w:rPr>
              <w:t>источник  вдохновения</w:t>
            </w:r>
            <w:r>
              <w:rPr>
                <w:color w:val="000000"/>
                <w:sz w:val="28"/>
              </w:rPr>
              <w:t xml:space="preserve">!» </w:t>
            </w: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</w:t>
            </w:r>
            <w:r>
              <w:rPr>
                <w:color w:val="000000"/>
                <w:sz w:val="28"/>
              </w:rPr>
              <w:t>т-</w:t>
            </w:r>
            <w:r>
              <w:rPr>
                <w:color w:val="000000"/>
                <w:sz w:val="28"/>
              </w:rPr>
              <w:t>ца</w:t>
            </w:r>
            <w:r>
              <w:rPr>
                <w:color w:val="000000"/>
                <w:sz w:val="28"/>
              </w:rPr>
              <w:t xml:space="preserve">  Северская</w:t>
            </w:r>
            <w:r>
              <w:rPr>
                <w:color w:val="000000"/>
                <w:sz w:val="28"/>
              </w:rPr>
              <w:t xml:space="preserve"> </w:t>
            </w:r>
          </w:p>
          <w:p w14:paraId="E2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61</w:t>
            </w:r>
          </w:p>
          <w:p w14:paraId="E3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4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5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Куралесина</w:t>
            </w:r>
            <w:r>
              <w:rPr>
                <w:color w:val="000000"/>
                <w:sz w:val="28"/>
              </w:rPr>
              <w:t xml:space="preserve"> Г.В.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6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17.00</w:t>
            </w:r>
          </w:p>
          <w:p w14:paraId="E7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Выездной прием заместителя главы администрации (начальника </w:t>
            </w:r>
            <w:r>
              <w:rPr>
                <w:color w:val="000000"/>
                <w:sz w:val="28"/>
              </w:rPr>
              <w:t>финансового  управления</w:t>
            </w:r>
            <w:r>
              <w:rPr>
                <w:color w:val="000000"/>
                <w:sz w:val="28"/>
              </w:rPr>
              <w:t xml:space="preserve">) </w:t>
            </w:r>
            <w:r>
              <w:rPr>
                <w:color w:val="000000"/>
                <w:sz w:val="28"/>
              </w:rPr>
              <w:t>К.В.Леуцкой</w:t>
            </w:r>
            <w:r>
              <w:rPr>
                <w:color w:val="000000"/>
                <w:sz w:val="28"/>
              </w:rPr>
              <w:t xml:space="preserve"> </w:t>
            </w: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</w:t>
            </w:r>
            <w:r>
              <w:rPr>
                <w:color w:val="000000"/>
                <w:sz w:val="28"/>
              </w:rPr>
              <w:t>ца</w:t>
            </w:r>
            <w:r>
              <w:rPr>
                <w:color w:val="000000"/>
                <w:sz w:val="28"/>
              </w:rPr>
              <w:t xml:space="preserve">  </w:t>
            </w:r>
            <w:r>
              <w:rPr>
                <w:color w:val="000000"/>
                <w:sz w:val="28"/>
              </w:rPr>
              <w:t>Новодмитриевская</w:t>
            </w:r>
            <w:r>
              <w:rPr>
                <w:color w:val="000000"/>
                <w:sz w:val="28"/>
              </w:rPr>
              <w:t xml:space="preserve"> ул. Евтюхова, 2</w:t>
            </w:r>
          </w:p>
          <w:p w14:paraId="EA00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(</w:t>
            </w:r>
            <w:r>
              <w:rPr>
                <w:color w:val="000000"/>
                <w:sz w:val="24"/>
              </w:rPr>
              <w:t>здание  администрации</w:t>
            </w:r>
            <w:r>
              <w:rPr>
                <w:color w:val="000000"/>
                <w:sz w:val="24"/>
              </w:rPr>
              <w:t>)</w:t>
            </w:r>
          </w:p>
          <w:p w14:paraId="EB000000">
            <w:pPr>
              <w:ind/>
              <w:jc w:val="center"/>
              <w:rPr>
                <w:color w:val="000000"/>
                <w:sz w:val="24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C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Леуцкая</w:t>
            </w:r>
            <w:r>
              <w:rPr>
                <w:color w:val="000000"/>
                <w:sz w:val="28"/>
              </w:rPr>
              <w:t xml:space="preserve"> К.В.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Наталенко Н.А. </w:t>
            </w:r>
          </w:p>
          <w:p w14:paraId="EE00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F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17.00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Первый тур интеллектуальной игры «Что? Где? Когда?»  (юношеская лига)</w:t>
            </w: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 </w:t>
            </w:r>
          </w:p>
          <w:p w14:paraId="F2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Петровского, 6</w:t>
            </w:r>
          </w:p>
          <w:p w14:paraId="F3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МКЦ «Этаж» 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400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5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Батько</w:t>
            </w:r>
            <w:r>
              <w:rPr>
                <w:color w:val="000000"/>
                <w:sz w:val="28"/>
              </w:rPr>
              <w:t xml:space="preserve"> А.И. </w:t>
            </w:r>
          </w:p>
        </w:tc>
      </w:tr>
      <w:tr>
        <w:trPr>
          <w:trHeight w:hRule="atLeast" w:val="826"/>
        </w:trPr>
        <w:tc>
          <w:tcPr>
            <w:tcW w:type="dxa" w:w="15165"/>
            <w:gridSpan w:val="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6000000">
            <w:pPr>
              <w:ind w:firstLine="0" w:left="360"/>
              <w:jc w:val="center"/>
              <w:rPr>
                <w:color w:val="000000"/>
                <w:sz w:val="28"/>
              </w:rPr>
            </w:pPr>
          </w:p>
          <w:p w14:paraId="F7000000">
            <w:pPr>
              <w:ind/>
              <w:jc w:val="center"/>
              <w:rPr>
                <w:i w:val="1"/>
                <w:color w:val="000000"/>
                <w:sz w:val="28"/>
              </w:rPr>
            </w:pPr>
            <w:r>
              <w:rPr>
                <w:b w:val="1"/>
                <w:color w:val="000000"/>
                <w:sz w:val="28"/>
              </w:rPr>
              <w:t xml:space="preserve">10 декабря </w:t>
            </w:r>
            <w:r>
              <w:rPr>
                <w:b w:val="1"/>
                <w:color w:val="000000"/>
                <w:sz w:val="28"/>
              </w:rPr>
              <w:t>2025</w:t>
            </w:r>
            <w:r>
              <w:rPr>
                <w:b w:val="1"/>
                <w:color w:val="000000"/>
                <w:sz w:val="28"/>
              </w:rPr>
              <w:t xml:space="preserve"> года (среда)</w:t>
            </w:r>
          </w:p>
          <w:p w14:paraId="F8000000">
            <w:pPr>
              <w:ind/>
              <w:jc w:val="center"/>
              <w:rPr>
                <w:b w:val="1"/>
                <w:i w:val="1"/>
                <w:color w:val="000000"/>
                <w:sz w:val="28"/>
              </w:rPr>
            </w:pPr>
            <w:r>
              <w:rPr>
                <w:b w:val="1"/>
                <w:i w:val="1"/>
                <w:color w:val="000000"/>
                <w:sz w:val="28"/>
              </w:rPr>
              <w:t xml:space="preserve">Международный день прав человека. Памятная дата военной истории России. </w:t>
            </w:r>
          </w:p>
          <w:p w14:paraId="F9000000">
            <w:pPr>
              <w:ind/>
              <w:jc w:val="center"/>
              <w:rPr>
                <w:i w:val="1"/>
                <w:color w:val="000000"/>
                <w:sz w:val="28"/>
              </w:rPr>
            </w:pPr>
            <w:r>
              <w:rPr>
                <w:b w:val="1"/>
                <w:i w:val="1"/>
                <w:color w:val="000000"/>
                <w:sz w:val="28"/>
              </w:rPr>
              <w:t xml:space="preserve">День создания службы связи МВД РФ </w:t>
            </w:r>
            <w:r>
              <w:rPr>
                <w:i w:val="1"/>
                <w:color w:val="000000"/>
                <w:sz w:val="28"/>
              </w:rPr>
              <w:t>(1949)</w:t>
            </w:r>
          </w:p>
          <w:p w14:paraId="FA000000">
            <w:pPr>
              <w:ind/>
              <w:jc w:val="center"/>
              <w:rPr>
                <w:b w:val="1"/>
                <w:i w:val="1"/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B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FC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D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Прием граждан по личным вопросам заместителем главы администрации </w:t>
            </w:r>
          </w:p>
          <w:p w14:paraId="FE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М.В. </w:t>
            </w:r>
            <w:r>
              <w:rPr>
                <w:color w:val="000000"/>
                <w:sz w:val="28"/>
              </w:rPr>
              <w:t>Наумейко</w:t>
            </w:r>
          </w:p>
          <w:p w14:paraId="FF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0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01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69</w:t>
            </w:r>
          </w:p>
          <w:p w14:paraId="02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кабинет № 18</w:t>
            </w:r>
          </w:p>
          <w:p w14:paraId="03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</w:t>
            </w:r>
          </w:p>
          <w:p w14:paraId="05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Наталенко Н.А.</w:t>
            </w:r>
          </w:p>
          <w:p w14:paraId="07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8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09010000">
            <w:pPr>
              <w:ind/>
              <w:jc w:val="center"/>
              <w:rPr>
                <w:i w:val="1"/>
                <w:color w:val="000000"/>
                <w:sz w:val="24"/>
              </w:rPr>
            </w:pPr>
          </w:p>
          <w:p w14:paraId="0A010000">
            <w:pPr>
              <w:ind/>
              <w:jc w:val="center"/>
              <w:rPr>
                <w:i w:val="1"/>
                <w:color w:val="000000"/>
                <w:sz w:val="24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Проверка хода ремонта машинно-тракторного парка и парка </w:t>
            </w:r>
            <w:r>
              <w:rPr>
                <w:color w:val="000000"/>
                <w:sz w:val="28"/>
              </w:rPr>
              <w:t>сельскохозяйственных  машин</w:t>
            </w:r>
            <w:r>
              <w:rPr>
                <w:color w:val="000000"/>
                <w:sz w:val="28"/>
              </w:rPr>
              <w:t xml:space="preserve"> в </w:t>
            </w:r>
            <w:r>
              <w:rPr>
                <w:color w:val="000000"/>
                <w:sz w:val="28"/>
              </w:rPr>
              <w:t>АПК  Северского</w:t>
            </w:r>
            <w:r>
              <w:rPr>
                <w:color w:val="000000"/>
                <w:sz w:val="28"/>
              </w:rPr>
              <w:t xml:space="preserve"> района </w:t>
            </w: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ООО ПСХ «Колосок» </w:t>
            </w:r>
          </w:p>
          <w:p w14:paraId="0D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ООО «</w:t>
            </w:r>
            <w:r>
              <w:rPr>
                <w:color w:val="000000"/>
                <w:sz w:val="28"/>
              </w:rPr>
              <w:t>Грейнрус</w:t>
            </w:r>
            <w:r>
              <w:rPr>
                <w:color w:val="000000"/>
                <w:sz w:val="28"/>
              </w:rPr>
              <w:t xml:space="preserve"> Хмель»</w:t>
            </w:r>
          </w:p>
          <w:p w14:paraId="0E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Чеверев А.Ю.</w:t>
            </w:r>
          </w:p>
          <w:p w14:paraId="10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Романовская Л.С.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Выезд</w:t>
            </w:r>
            <w:r>
              <w:rPr>
                <w:color w:val="000000"/>
                <w:sz w:val="28"/>
              </w:rPr>
              <w:t xml:space="preserve"> с целью </w:t>
            </w:r>
            <w:r>
              <w:rPr>
                <w:color w:val="000000"/>
                <w:sz w:val="28"/>
              </w:rPr>
              <w:t xml:space="preserve">осмотра  многоквартирных домов, признанных аварийными </w:t>
            </w:r>
          </w:p>
          <w:p w14:paraId="14010000">
            <w:pPr>
              <w:ind/>
              <w:jc w:val="both"/>
              <w:rPr>
                <w:color w:val="000000"/>
                <w:sz w:val="28"/>
              </w:rPr>
            </w:pPr>
          </w:p>
          <w:p w14:paraId="1501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ст-ца Смоленская </w:t>
            </w:r>
            <w:r>
              <w:rPr>
                <w:color w:val="000000"/>
                <w:sz w:val="28"/>
              </w:rPr>
              <w:t xml:space="preserve"> </w:t>
            </w:r>
          </w:p>
          <w:p w14:paraId="17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 Мира, 4</w:t>
            </w:r>
          </w:p>
          <w:p w14:paraId="18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Малов Д.А.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Радьков С.Н.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14.00</w:t>
            </w:r>
          </w:p>
          <w:p w14:paraId="1C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10000">
            <w:pPr>
              <w:pStyle w:val="Style_4"/>
              <w:ind/>
              <w:jc w:val="both"/>
              <w:rPr>
                <w:color w:val="000000"/>
                <w:sz w:val="28"/>
              </w:rPr>
            </w:pPr>
            <w:r>
              <w:rPr>
                <w:b w:val="0"/>
                <w:color w:val="000000"/>
                <w:sz w:val="28"/>
              </w:rPr>
              <w:t xml:space="preserve">Заседание комиссии по делам несовершеннолетних и защите их прав при администрации муниципального образования Северский </w:t>
            </w:r>
            <w:r>
              <w:rPr>
                <w:b w:val="0"/>
                <w:color w:val="000000"/>
                <w:sz w:val="28"/>
              </w:rPr>
              <w:t xml:space="preserve">район </w:t>
            </w: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 </w:t>
            </w:r>
          </w:p>
          <w:p w14:paraId="1F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ул. Петровского, 10а </w:t>
            </w:r>
          </w:p>
          <w:p w14:paraId="20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  <w:p w14:paraId="22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Сердюкова Н.А. </w:t>
            </w:r>
          </w:p>
          <w:p w14:paraId="24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5165"/>
            <w:gridSpan w:val="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10000">
            <w:pPr>
              <w:ind/>
              <w:jc w:val="center"/>
              <w:rPr>
                <w:color w:val="000000"/>
                <w:sz w:val="28"/>
              </w:rPr>
            </w:pPr>
          </w:p>
          <w:p w14:paraId="26010000">
            <w:pPr>
              <w:ind/>
              <w:jc w:val="center"/>
              <w:rPr>
                <w:b w:val="1"/>
                <w:color w:val="000000"/>
                <w:sz w:val="28"/>
              </w:rPr>
            </w:pPr>
            <w:r>
              <w:rPr>
                <w:b w:val="1"/>
                <w:color w:val="000000"/>
                <w:sz w:val="28"/>
              </w:rPr>
              <w:t xml:space="preserve">11 декабря </w:t>
            </w:r>
            <w:r>
              <w:rPr>
                <w:b w:val="1"/>
                <w:color w:val="000000"/>
                <w:sz w:val="28"/>
              </w:rPr>
              <w:t>2025</w:t>
            </w:r>
            <w:r>
              <w:rPr>
                <w:b w:val="1"/>
                <w:color w:val="000000"/>
                <w:sz w:val="28"/>
              </w:rPr>
              <w:t xml:space="preserve"> года (четверг)</w:t>
            </w:r>
          </w:p>
          <w:p w14:paraId="27010000">
            <w:pPr>
              <w:ind w:firstLine="0" w:left="360"/>
              <w:jc w:val="center"/>
              <w:rPr>
                <w:b w:val="1"/>
                <w:i w:val="1"/>
                <w:color w:val="000000"/>
                <w:sz w:val="28"/>
              </w:rPr>
            </w:pPr>
            <w:r>
              <w:rPr>
                <w:b w:val="1"/>
                <w:i w:val="1"/>
                <w:color w:val="000000"/>
                <w:sz w:val="28"/>
              </w:rPr>
              <w:t xml:space="preserve">День памяти погибших в вооруженном конфликте в Чеченской Республике. </w:t>
            </w:r>
          </w:p>
          <w:p w14:paraId="28010000">
            <w:pPr>
              <w:ind w:firstLine="0" w:left="360"/>
              <w:jc w:val="center"/>
              <w:rPr>
                <w:b w:val="1"/>
                <w:i w:val="1"/>
                <w:color w:val="000000"/>
                <w:sz w:val="28"/>
              </w:rPr>
            </w:pPr>
            <w:r>
              <w:rPr>
                <w:b w:val="1"/>
                <w:i w:val="1"/>
                <w:color w:val="000000"/>
                <w:sz w:val="28"/>
              </w:rPr>
              <w:t>Международный  астма</w:t>
            </w:r>
            <w:r>
              <w:rPr>
                <w:b w:val="1"/>
                <w:i w:val="1"/>
                <w:color w:val="000000"/>
                <w:sz w:val="28"/>
              </w:rPr>
              <w:t xml:space="preserve">-день. Международный день гор. </w:t>
            </w:r>
          </w:p>
          <w:p w14:paraId="29010000">
            <w:pPr>
              <w:ind w:firstLine="0" w:left="360"/>
              <w:jc w:val="center"/>
              <w:rPr>
                <w:b w:val="1"/>
                <w:i w:val="1"/>
                <w:color w:val="000000"/>
                <w:sz w:val="28"/>
              </w:rPr>
            </w:pPr>
          </w:p>
        </w:tc>
      </w:tr>
      <w:tr>
        <w:trPr>
          <w:trHeight w:hRule="atLeast" w:val="245"/>
        </w:trP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10000">
            <w:pPr>
              <w:ind/>
              <w:jc w:val="both"/>
              <w:rPr>
                <w:i w:val="1"/>
                <w:color w:val="000000"/>
                <w:sz w:val="24"/>
              </w:rPr>
            </w:pPr>
            <w:r>
              <w:rPr>
                <w:color w:val="000000"/>
                <w:sz w:val="28"/>
              </w:rPr>
              <w:t xml:space="preserve">Установка АДПИ в местах проживания  малоимущих многодетных семей  </w:t>
            </w:r>
            <w:r>
              <w:rPr>
                <w:i w:val="1"/>
                <w:color w:val="000000"/>
                <w:sz w:val="24"/>
              </w:rPr>
              <w:t>(Постановление администрации МО СР от 14.11.2023 г. № 2078)</w:t>
            </w:r>
          </w:p>
          <w:p w14:paraId="2C010000">
            <w:pPr>
              <w:ind/>
              <w:jc w:val="both"/>
              <w:rPr>
                <w:color w:val="000000"/>
                <w:sz w:val="22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Смоленское,</w:t>
            </w:r>
          </w:p>
          <w:p w14:paraId="2E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Новодмитриевское  поселения 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Химченко А.В.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Кухта А.Н. </w:t>
            </w:r>
          </w:p>
        </w:tc>
      </w:tr>
      <w:tr>
        <w:trPr>
          <w:trHeight w:hRule="atLeast" w:val="245"/>
        </w:trP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10.00</w:t>
            </w:r>
          </w:p>
          <w:p w14:paraId="32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10000">
            <w:pPr>
              <w:pStyle w:val="Style_4"/>
              <w:ind/>
              <w:jc w:val="both"/>
              <w:rPr>
                <w:b w:val="0"/>
                <w:color w:val="000000"/>
                <w:sz w:val="28"/>
              </w:rPr>
            </w:pPr>
            <w:r>
              <w:rPr>
                <w:b w:val="0"/>
                <w:color w:val="000000"/>
                <w:sz w:val="28"/>
              </w:rPr>
              <w:t xml:space="preserve">Заседание </w:t>
            </w:r>
            <w:r>
              <w:rPr>
                <w:b w:val="0"/>
                <w:color w:val="000000"/>
                <w:sz w:val="28"/>
              </w:rPr>
              <w:t>коллегии  управления</w:t>
            </w:r>
            <w:r>
              <w:rPr>
                <w:b w:val="0"/>
                <w:color w:val="000000"/>
                <w:sz w:val="28"/>
              </w:rPr>
              <w:t xml:space="preserve"> образования</w:t>
            </w:r>
          </w:p>
          <w:p w14:paraId="34010000">
            <w:pPr>
              <w:pStyle w:val="Style_4"/>
              <w:ind/>
              <w:jc w:val="both"/>
              <w:rPr>
                <w:b w:val="0"/>
                <w:color w:val="000000"/>
                <w:sz w:val="28"/>
              </w:rPr>
            </w:pPr>
            <w:r>
              <w:rPr>
                <w:b w:val="0"/>
                <w:color w:val="000000"/>
                <w:sz w:val="28"/>
              </w:rPr>
              <w:t xml:space="preserve"> </w:t>
            </w: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36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Орджоникидзе, 2/2</w:t>
            </w:r>
          </w:p>
          <w:p w14:paraId="37010000">
            <w:pPr>
              <w:ind/>
              <w:jc w:val="center"/>
              <w:rPr>
                <w:color w:val="000000"/>
                <w:sz w:val="22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  <w:p w14:paraId="39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Мазько</w:t>
            </w:r>
            <w:r>
              <w:rPr>
                <w:color w:val="000000"/>
                <w:sz w:val="28"/>
              </w:rPr>
              <w:t xml:space="preserve"> Л.В. </w:t>
            </w:r>
          </w:p>
          <w:p w14:paraId="3B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rPr>
          <w:trHeight w:hRule="atLeast" w:val="245"/>
        </w:trP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Участие в расширенной коллегии  министерства культуры Краснодарского края </w:t>
            </w:r>
          </w:p>
          <w:p w14:paraId="3E01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г. Краснодар</w:t>
            </w:r>
          </w:p>
          <w:p w14:paraId="40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ул. Красная, 55 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Куралесина</w:t>
            </w:r>
            <w:r>
              <w:rPr>
                <w:color w:val="000000"/>
                <w:sz w:val="28"/>
              </w:rPr>
              <w:t xml:space="preserve"> Г.В. </w:t>
            </w:r>
          </w:p>
        </w:tc>
      </w:tr>
      <w:tr>
        <w:trPr>
          <w:trHeight w:hRule="atLeast" w:val="245"/>
        </w:trP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Заседание Общественной палаты муниципального образования Северский муниципальный район  Краснодарский край</w:t>
            </w:r>
          </w:p>
          <w:p w14:paraId="45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 </w:t>
            </w: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47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69</w:t>
            </w:r>
          </w:p>
          <w:p w14:paraId="48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зал  заседаний 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Савицкий О.Г.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Сафина Л.К.</w:t>
            </w:r>
          </w:p>
        </w:tc>
      </w:tr>
      <w:tr>
        <w:trPr>
          <w:trHeight w:hRule="atLeast" w:val="245"/>
        </w:trP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12.00</w:t>
            </w:r>
          </w:p>
          <w:p w14:paraId="4C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10000">
            <w:pPr>
              <w:pStyle w:val="Style_4"/>
              <w:ind/>
              <w:jc w:val="both"/>
              <w:rPr>
                <w:b w:val="0"/>
                <w:color w:val="000000"/>
                <w:sz w:val="28"/>
              </w:rPr>
            </w:pPr>
            <w:r>
              <w:rPr>
                <w:b w:val="0"/>
                <w:color w:val="000000"/>
                <w:sz w:val="28"/>
              </w:rPr>
              <w:t xml:space="preserve">Семинар с  организаторами  и участниками межмуниципальной  конференции «Первые шаги в науку» </w:t>
            </w:r>
            <w:r>
              <w:rPr>
                <w:b w:val="0"/>
                <w:color w:val="000000"/>
                <w:sz w:val="28"/>
              </w:rPr>
              <w:t xml:space="preserve"> </w:t>
            </w:r>
          </w:p>
          <w:p w14:paraId="4E010000">
            <w:pPr>
              <w:pStyle w:val="Style_5"/>
              <w:rPr>
                <w:color w:val="000000"/>
                <w:sz w:val="28"/>
              </w:rPr>
            </w:pPr>
          </w:p>
          <w:p w14:paraId="4F010000">
            <w:pPr>
              <w:pStyle w:val="Style_5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51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132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  <w:p w14:paraId="53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Мазько</w:t>
            </w:r>
            <w:r>
              <w:rPr>
                <w:color w:val="000000"/>
                <w:sz w:val="28"/>
              </w:rPr>
              <w:t xml:space="preserve"> Л.В. </w:t>
            </w:r>
          </w:p>
          <w:p w14:paraId="55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15.00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1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Встреча </w:t>
            </w:r>
            <w:r>
              <w:rPr>
                <w:color w:val="000000"/>
                <w:sz w:val="28"/>
              </w:rPr>
              <w:t>с  одаренными</w:t>
            </w:r>
            <w:r>
              <w:rPr>
                <w:color w:val="000000"/>
                <w:sz w:val="28"/>
              </w:rPr>
              <w:t xml:space="preserve"> детьми, </w:t>
            </w:r>
            <w:r>
              <w:rPr>
                <w:color w:val="000000"/>
                <w:sz w:val="28"/>
              </w:rPr>
              <w:t>волонтерами,  работающей</w:t>
            </w:r>
            <w:r>
              <w:rPr>
                <w:color w:val="000000"/>
                <w:sz w:val="28"/>
              </w:rPr>
              <w:t xml:space="preserve">  молодежью </w:t>
            </w: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 </w:t>
            </w:r>
          </w:p>
          <w:p w14:paraId="59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Петровского, 6</w:t>
            </w:r>
          </w:p>
          <w:p w14:paraId="5A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МКЦ «Этаж» </w:t>
            </w:r>
          </w:p>
          <w:p w14:paraId="5B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1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Батько</w:t>
            </w:r>
            <w:r>
              <w:rPr>
                <w:color w:val="000000"/>
                <w:sz w:val="28"/>
              </w:rPr>
              <w:t xml:space="preserve"> А.И. </w:t>
            </w:r>
          </w:p>
          <w:p w14:paraId="5E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Куралесина Г.В.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17.00</w:t>
            </w:r>
          </w:p>
          <w:p w14:paraId="60010000">
            <w:pPr>
              <w:ind/>
              <w:jc w:val="center"/>
              <w:rPr>
                <w:i w:val="1"/>
                <w:color w:val="000000"/>
                <w:sz w:val="24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Выездной прием заместителя главы администрации (начальника </w:t>
            </w:r>
            <w:r>
              <w:rPr>
                <w:color w:val="000000"/>
                <w:sz w:val="28"/>
              </w:rPr>
              <w:t>финансового  управления</w:t>
            </w:r>
            <w:r>
              <w:rPr>
                <w:color w:val="000000"/>
                <w:sz w:val="28"/>
              </w:rPr>
              <w:t xml:space="preserve">) </w:t>
            </w:r>
            <w:r>
              <w:rPr>
                <w:color w:val="000000"/>
                <w:sz w:val="28"/>
              </w:rPr>
              <w:t>К.В.Леуцкой</w:t>
            </w:r>
            <w:r>
              <w:rPr>
                <w:color w:val="000000"/>
                <w:sz w:val="28"/>
              </w:rPr>
              <w:t xml:space="preserve"> </w:t>
            </w: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</w:t>
            </w:r>
            <w:r>
              <w:rPr>
                <w:color w:val="000000"/>
                <w:sz w:val="28"/>
              </w:rPr>
              <w:t>ца</w:t>
            </w:r>
            <w:r>
              <w:rPr>
                <w:color w:val="000000"/>
                <w:sz w:val="28"/>
              </w:rPr>
              <w:t xml:space="preserve">  Северская</w:t>
            </w:r>
            <w:r>
              <w:rPr>
                <w:color w:val="000000"/>
                <w:sz w:val="28"/>
              </w:rPr>
              <w:t xml:space="preserve"> </w:t>
            </w:r>
          </w:p>
          <w:p w14:paraId="63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Петровского, 4</w:t>
            </w:r>
          </w:p>
          <w:p w14:paraId="64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(</w:t>
            </w:r>
            <w:r>
              <w:rPr>
                <w:color w:val="000000"/>
                <w:sz w:val="24"/>
              </w:rPr>
              <w:t>здание  администрации</w:t>
            </w:r>
            <w:r>
              <w:rPr>
                <w:color w:val="000000"/>
                <w:sz w:val="24"/>
              </w:rPr>
              <w:t>)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Леуцкая</w:t>
            </w:r>
            <w:r>
              <w:rPr>
                <w:color w:val="000000"/>
                <w:sz w:val="28"/>
              </w:rPr>
              <w:t xml:space="preserve"> К.В. </w:t>
            </w:r>
          </w:p>
          <w:p w14:paraId="66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Наталенко Н.А. </w:t>
            </w:r>
          </w:p>
          <w:p w14:paraId="68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rPr>
          <w:trHeight w:hRule="atLeast" w:val="1150"/>
        </w:trPr>
        <w:tc>
          <w:tcPr>
            <w:tcW w:type="dxa" w:w="15165"/>
            <w:gridSpan w:val="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10000">
            <w:pPr>
              <w:ind/>
              <w:jc w:val="center"/>
              <w:rPr>
                <w:b w:val="1"/>
                <w:color w:val="000000"/>
                <w:sz w:val="28"/>
              </w:rPr>
            </w:pPr>
          </w:p>
          <w:p w14:paraId="6A010000">
            <w:pPr>
              <w:ind/>
              <w:jc w:val="center"/>
              <w:rPr>
                <w:i w:val="1"/>
                <w:color w:val="000000"/>
                <w:sz w:val="28"/>
              </w:rPr>
            </w:pPr>
            <w:r>
              <w:rPr>
                <w:b w:val="1"/>
                <w:color w:val="000000"/>
                <w:sz w:val="28"/>
              </w:rPr>
              <w:t xml:space="preserve">12 декабря </w:t>
            </w:r>
            <w:r>
              <w:rPr>
                <w:b w:val="1"/>
                <w:color w:val="000000"/>
                <w:sz w:val="28"/>
              </w:rPr>
              <w:t>2025</w:t>
            </w:r>
            <w:r>
              <w:rPr>
                <w:b w:val="1"/>
                <w:color w:val="000000"/>
                <w:sz w:val="28"/>
              </w:rPr>
              <w:t xml:space="preserve"> года (пятница)</w:t>
            </w:r>
          </w:p>
          <w:p w14:paraId="6B010000">
            <w:pPr>
              <w:ind/>
              <w:jc w:val="center"/>
              <w:rPr>
                <w:b w:val="1"/>
                <w:i w:val="1"/>
                <w:color w:val="000000"/>
                <w:sz w:val="28"/>
              </w:rPr>
            </w:pPr>
            <w:r>
              <w:rPr>
                <w:b w:val="1"/>
                <w:i w:val="1"/>
                <w:color w:val="000000"/>
                <w:sz w:val="28"/>
              </w:rPr>
              <w:t>День Конституции Российской Федерации – памятная дата России.</w:t>
            </w:r>
          </w:p>
          <w:p w14:paraId="6C010000">
            <w:pPr>
              <w:ind/>
              <w:jc w:val="center"/>
              <w:rPr>
                <w:b w:val="1"/>
                <w:i w:val="1"/>
                <w:color w:val="000000"/>
                <w:sz w:val="28"/>
              </w:rPr>
            </w:pPr>
          </w:p>
        </w:tc>
      </w:tr>
      <w:tr>
        <w:trPr>
          <w:trHeight w:hRule="atLeast" w:val="1193"/>
        </w:trP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08.30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Совещание с руководителями служб ЖКХ</w:t>
            </w:r>
          </w:p>
          <w:p w14:paraId="6F01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71010000">
            <w:pPr>
              <w:ind w:right="168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69</w:t>
            </w:r>
          </w:p>
          <w:p w14:paraId="72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кабинет №5</w:t>
            </w:r>
          </w:p>
          <w:p w14:paraId="73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Алышев</w:t>
            </w:r>
            <w:r>
              <w:rPr>
                <w:color w:val="000000"/>
                <w:sz w:val="28"/>
              </w:rPr>
              <w:t xml:space="preserve"> Е.А.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Козлова Ю.В.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7701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>(12-15.12.2025)</w:t>
            </w:r>
          </w:p>
          <w:p w14:paraId="78010000">
            <w:pPr>
              <w:ind/>
              <w:jc w:val="center"/>
              <w:rPr>
                <w:i w:val="1"/>
                <w:color w:val="000000"/>
                <w:sz w:val="24"/>
              </w:rPr>
            </w:pPr>
          </w:p>
          <w:p w14:paraId="79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Участие в Первенстве Краснодарского </w:t>
            </w:r>
            <w:r>
              <w:rPr>
                <w:color w:val="000000"/>
                <w:sz w:val="28"/>
              </w:rPr>
              <w:t>края  по</w:t>
            </w:r>
            <w:r>
              <w:rPr>
                <w:color w:val="000000"/>
                <w:sz w:val="28"/>
              </w:rPr>
              <w:t xml:space="preserve"> легкой </w:t>
            </w:r>
            <w:r>
              <w:rPr>
                <w:color w:val="000000"/>
                <w:sz w:val="28"/>
              </w:rPr>
              <w:t>атлетике  среди</w:t>
            </w:r>
            <w:r>
              <w:rPr>
                <w:color w:val="000000"/>
                <w:sz w:val="28"/>
              </w:rPr>
              <w:t xml:space="preserve">  юношей и </w:t>
            </w:r>
            <w:r>
              <w:rPr>
                <w:color w:val="000000"/>
                <w:sz w:val="28"/>
              </w:rPr>
              <w:t>девушек до</w:t>
            </w:r>
            <w:r>
              <w:rPr>
                <w:color w:val="000000"/>
                <w:sz w:val="28"/>
              </w:rPr>
              <w:t xml:space="preserve"> 18 лет </w:t>
            </w:r>
          </w:p>
          <w:p w14:paraId="7B01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г. Краснодар </w:t>
            </w:r>
          </w:p>
          <w:p w14:paraId="7D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Буденного, 161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E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  <w:p w14:paraId="7F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Клименко С.В.   </w:t>
            </w:r>
          </w:p>
          <w:p w14:paraId="81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1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color w:val="000000"/>
                <w:sz w:val="28"/>
              </w:rPr>
              <w:t>09.00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Посещение по месту жительства межведомственными рабочими группами отдельных </w:t>
            </w:r>
            <w:r>
              <w:rPr>
                <w:color w:val="000000"/>
                <w:sz w:val="28"/>
              </w:rPr>
              <w:t>категорий семей, имеющих несовершеннолетних</w:t>
            </w:r>
            <w:r>
              <w:rPr>
                <w:color w:val="000000"/>
                <w:sz w:val="28"/>
              </w:rPr>
              <w:t xml:space="preserve"> детей, в зимний период </w:t>
            </w:r>
            <w:r>
              <w:rPr>
                <w:color w:val="000000"/>
                <w:sz w:val="28"/>
              </w:rPr>
              <w:t xml:space="preserve">2025-2026 годов для принятия мер по предупреждению случаев </w:t>
            </w:r>
            <w:r>
              <w:rPr>
                <w:color w:val="000000"/>
                <w:sz w:val="28"/>
              </w:rPr>
              <w:t>гибели, травмирования</w:t>
            </w:r>
            <w:r>
              <w:rPr>
                <w:color w:val="000000"/>
                <w:sz w:val="28"/>
              </w:rPr>
              <w:t xml:space="preserve"> несовершеннолетних в результате возникновения пожаров, с </w:t>
            </w:r>
            <w:r>
              <w:rPr>
                <w:color w:val="000000"/>
                <w:sz w:val="28"/>
              </w:rPr>
              <w:t>привлечением сотрудников отделения надзорной деятельности</w:t>
            </w:r>
            <w:r>
              <w:rPr>
                <w:color w:val="000000"/>
                <w:sz w:val="28"/>
              </w:rPr>
              <w:t xml:space="preserve"> и </w:t>
            </w:r>
            <w:r>
              <w:rPr>
                <w:color w:val="000000"/>
                <w:sz w:val="28"/>
              </w:rPr>
              <w:t xml:space="preserve">профилактической работы </w:t>
            </w:r>
            <w:r>
              <w:rPr>
                <w:color w:val="000000"/>
                <w:sz w:val="28"/>
              </w:rPr>
              <w:t>Северского</w:t>
            </w:r>
            <w:r>
              <w:rPr>
                <w:color w:val="000000"/>
                <w:sz w:val="28"/>
              </w:rPr>
              <w:t xml:space="preserve">  </w:t>
            </w:r>
            <w:r>
              <w:rPr>
                <w:color w:val="000000"/>
                <w:sz w:val="28"/>
              </w:rPr>
              <w:t>района</w:t>
            </w:r>
            <w:r>
              <w:rPr>
                <w:color w:val="000000"/>
                <w:sz w:val="28"/>
              </w:rPr>
              <w:t xml:space="preserve"> УНД</w:t>
            </w:r>
            <w:r>
              <w:rPr>
                <w:color w:val="000000"/>
                <w:sz w:val="28"/>
              </w:rPr>
              <w:t xml:space="preserve"> и ПР главного </w:t>
            </w:r>
            <w:r>
              <w:rPr>
                <w:color w:val="000000"/>
                <w:sz w:val="28"/>
              </w:rPr>
              <w:t>управления  МЧС</w:t>
            </w:r>
            <w:r>
              <w:rPr>
                <w:color w:val="000000"/>
                <w:sz w:val="28"/>
              </w:rPr>
              <w:t xml:space="preserve"> России по </w:t>
            </w:r>
            <w:r>
              <w:rPr>
                <w:color w:val="000000"/>
                <w:sz w:val="28"/>
              </w:rPr>
              <w:t>Краснодарскому  краю</w:t>
            </w:r>
          </w:p>
          <w:p w14:paraId="8401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8"/>
              </w:rPr>
              <w:t xml:space="preserve"> </w:t>
            </w: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1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color w:val="000000"/>
                <w:sz w:val="28"/>
              </w:rPr>
              <w:t xml:space="preserve">Михайловское  поселение </w:t>
            </w:r>
          </w:p>
          <w:p w14:paraId="8601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>(по месту жительства семей)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8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Сердюкова Н.А.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9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10.00</w:t>
            </w:r>
          </w:p>
          <w:p w14:paraId="8A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10000">
            <w:pPr>
              <w:pStyle w:val="Style_4"/>
              <w:ind/>
              <w:jc w:val="both"/>
              <w:rPr>
                <w:rFonts w:ascii="Times New Roman" w:hAnsi="Times New Roman"/>
                <w:b w:val="0"/>
                <w:i w:val="0"/>
                <w:smallCaps w:val="0"/>
                <w:strike w:val="0"/>
                <w:color w:val="000000"/>
                <w:spacing w:val="0"/>
                <w:sz w:val="28"/>
                <w:u w:val="none"/>
              </w:rPr>
            </w:pPr>
            <w:r>
              <w:rPr>
                <w:rFonts w:ascii="Times New Roman" w:hAnsi="Times New Roman"/>
                <w:b w:val="0"/>
                <w:i w:val="0"/>
                <w:smallCaps w:val="0"/>
                <w:strike w:val="0"/>
                <w:color w:val="000000"/>
                <w:spacing w:val="0"/>
                <w:sz w:val="28"/>
                <w:u w:val="none"/>
              </w:rPr>
              <w:t xml:space="preserve">Рейдовые мероприятия районной межведомственной комиссии при администрации муниципального образования Северский </w:t>
            </w:r>
            <w:r>
              <w:rPr>
                <w:b w:val="0"/>
                <w:color w:val="000000"/>
                <w:sz w:val="28"/>
              </w:rPr>
              <w:t>район</w:t>
            </w:r>
            <w:r>
              <w:rPr>
                <w:b w:val="0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smallCaps w:val="0"/>
                <w:strike w:val="0"/>
                <w:color w:val="000000"/>
                <w:spacing w:val="0"/>
                <w:sz w:val="28"/>
                <w:u w:val="none"/>
              </w:rPr>
              <w:t>по организации взаимодействия в сфере оборота алкогольной и спиртосодержащей продукции</w:t>
            </w:r>
          </w:p>
          <w:p w14:paraId="8C01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D010000">
            <w:pPr>
              <w:widowControl w:val="0"/>
              <w:ind/>
              <w:jc w:val="center"/>
              <w:rPr>
                <w:rFonts w:ascii="Times New Roman" w:hAnsi="Times New Roman"/>
                <w:b w:val="0"/>
                <w:i w:val="0"/>
                <w:smallCaps w:val="0"/>
                <w:strike w:val="0"/>
                <w:color w:val="000000"/>
                <w:spacing w:val="0"/>
                <w:sz w:val="28"/>
                <w:u w:val="none"/>
              </w:rPr>
            </w:pPr>
            <w:r>
              <w:rPr>
                <w:rFonts w:ascii="Times New Roman" w:hAnsi="Times New Roman"/>
                <w:b w:val="0"/>
                <w:i w:val="0"/>
                <w:smallCaps w:val="0"/>
                <w:strike w:val="0"/>
                <w:color w:val="000000"/>
                <w:spacing w:val="0"/>
                <w:sz w:val="28"/>
                <w:u w:val="none"/>
              </w:rPr>
              <w:t>Северский район</w:t>
            </w:r>
          </w:p>
          <w:p w14:paraId="8E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Леуцкая К.В. </w:t>
            </w:r>
          </w:p>
          <w:p w14:paraId="90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Журавель О.М.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2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1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Круглый стол с руководителями национальных  общин</w:t>
            </w: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95010000">
            <w:pPr>
              <w:ind w:right="168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69</w:t>
            </w:r>
          </w:p>
          <w:p w14:paraId="96010000">
            <w:pPr>
              <w:widowControl w:val="0"/>
              <w:ind/>
              <w:jc w:val="center"/>
              <w:rPr>
                <w:rFonts w:ascii="Times New Roman" w:hAnsi="Times New Roman"/>
                <w:b w:val="0"/>
                <w:i w:val="0"/>
                <w:smallCaps w:val="0"/>
                <w:strike w:val="0"/>
                <w:color w:val="000000"/>
                <w:spacing w:val="0"/>
                <w:sz w:val="28"/>
                <w:u w:val="none"/>
              </w:rPr>
            </w:pPr>
            <w:r>
              <w:rPr>
                <w:rFonts w:ascii="Times New Roman" w:hAnsi="Times New Roman"/>
                <w:b w:val="0"/>
                <w:i w:val="0"/>
                <w:smallCaps w:val="0"/>
                <w:strike w:val="0"/>
                <w:color w:val="000000"/>
                <w:spacing w:val="0"/>
                <w:sz w:val="28"/>
                <w:u w:val="none"/>
              </w:rPr>
              <w:t>кабинет главы</w:t>
            </w:r>
          </w:p>
          <w:p w14:paraId="97010000">
            <w:pPr>
              <w:widowControl w:val="0"/>
              <w:ind/>
              <w:jc w:val="center"/>
              <w:rPr>
                <w:rFonts w:ascii="Times New Roman" w:hAnsi="Times New Roman"/>
                <w:b w:val="0"/>
                <w:i w:val="0"/>
                <w:smallCaps w:val="0"/>
                <w:strike w:val="0"/>
                <w:color w:val="000000"/>
                <w:spacing w:val="0"/>
                <w:sz w:val="28"/>
                <w:u w:val="none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8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Савицкий О.Г.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9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Сафина Л.К.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A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11.30</w:t>
            </w:r>
          </w:p>
          <w:p w14:paraId="9B010000">
            <w:pPr>
              <w:ind/>
              <w:jc w:val="center"/>
              <w:rPr>
                <w:i w:val="1"/>
                <w:color w:val="000000"/>
                <w:sz w:val="24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10000">
            <w:pPr>
              <w:ind/>
              <w:jc w:val="both"/>
              <w:rPr>
                <w:color w:val="000000"/>
                <w:sz w:val="28"/>
                <w:highlight w:val="yellow"/>
              </w:rPr>
            </w:pPr>
            <w:r>
              <w:rPr>
                <w:color w:val="000000"/>
                <w:sz w:val="28"/>
              </w:rPr>
              <w:t>Мониторинг санитарного состояния на территории городских и сельских поселений</w:t>
            </w: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D010000">
            <w:pPr>
              <w:ind w:right="168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городские и сельские поселения</w:t>
            </w:r>
          </w:p>
          <w:p w14:paraId="9E010000">
            <w:pPr>
              <w:ind w:right="168"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F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А</w:t>
            </w:r>
            <w:r>
              <w:rPr>
                <w:color w:val="000000"/>
                <w:sz w:val="28"/>
              </w:rPr>
              <w:t>лышев</w:t>
            </w:r>
            <w:r>
              <w:rPr>
                <w:color w:val="000000"/>
                <w:sz w:val="28"/>
              </w:rPr>
              <w:t xml:space="preserve"> Е.А. 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0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Козлова Ю.В. </w:t>
            </w:r>
          </w:p>
          <w:p w14:paraId="A1010000">
            <w:pPr>
              <w:ind/>
              <w:jc w:val="center"/>
              <w:rPr>
                <w:color w:val="000000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12.00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3010000">
            <w:pPr>
              <w:pStyle w:val="Style_4"/>
              <w:ind/>
              <w:jc w:val="both"/>
              <w:rPr>
                <w:rFonts w:ascii="Times New Roman" w:hAnsi="Times New Roman"/>
                <w:b w:val="0"/>
                <w:i w:val="0"/>
                <w:smallCaps w:val="0"/>
                <w:strike w:val="0"/>
                <w:color w:val="000000"/>
                <w:spacing w:val="0"/>
                <w:sz w:val="28"/>
                <w:u w:val="none"/>
              </w:rPr>
            </w:pPr>
            <w:r>
              <w:rPr>
                <w:b w:val="0"/>
                <w:sz w:val="28"/>
              </w:rPr>
              <w:t>Заседание Совета по развитию гражданского общества и правам человека в муниципальном  образовании  Северский район</w:t>
            </w:r>
          </w:p>
          <w:p w14:paraId="A4010000">
            <w:pPr>
              <w:pStyle w:val="Style_5"/>
              <w:rPr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A6010000">
            <w:pPr>
              <w:ind w:right="168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69</w:t>
            </w:r>
          </w:p>
          <w:p w14:paraId="A7010000">
            <w:pPr>
              <w:widowControl w:val="0"/>
              <w:ind/>
              <w:jc w:val="center"/>
              <w:rPr>
                <w:rFonts w:ascii="Times New Roman" w:hAnsi="Times New Roman"/>
                <w:b w:val="0"/>
                <w:i w:val="0"/>
                <w:smallCaps w:val="0"/>
                <w:strike w:val="0"/>
                <w:color w:val="000000"/>
                <w:spacing w:val="0"/>
                <w:sz w:val="28"/>
                <w:u w:val="none"/>
              </w:rPr>
            </w:pPr>
            <w:r>
              <w:rPr>
                <w:rFonts w:ascii="Times New Roman" w:hAnsi="Times New Roman"/>
                <w:b w:val="0"/>
                <w:i w:val="0"/>
                <w:smallCaps w:val="0"/>
                <w:strike w:val="0"/>
                <w:color w:val="000000"/>
                <w:spacing w:val="0"/>
                <w:sz w:val="28"/>
                <w:u w:val="none"/>
              </w:rPr>
              <w:t>зал  заседаний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8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Савицкий О.Г.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9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Сафина Л.К. </w:t>
            </w:r>
          </w:p>
          <w:p w14:paraId="AA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B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15.00</w:t>
            </w:r>
          </w:p>
          <w:p w14:paraId="AC010000">
            <w:pPr>
              <w:ind/>
              <w:jc w:val="center"/>
              <w:rPr>
                <w:i w:val="1"/>
                <w:color w:val="000000"/>
                <w:sz w:val="24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Выездной прием заместителя главы </w:t>
            </w:r>
            <w:r>
              <w:rPr>
                <w:color w:val="000000"/>
                <w:sz w:val="28"/>
              </w:rPr>
              <w:t xml:space="preserve">администрации  </w:t>
            </w:r>
            <w:r>
              <w:rPr>
                <w:color w:val="000000"/>
                <w:sz w:val="28"/>
              </w:rPr>
              <w:t>М.В.Наумейко</w:t>
            </w:r>
            <w:r>
              <w:rPr>
                <w:color w:val="000000"/>
                <w:sz w:val="28"/>
              </w:rPr>
              <w:t xml:space="preserve"> </w:t>
            </w:r>
          </w:p>
          <w:p w14:paraId="AE01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пгт </w:t>
            </w:r>
            <w:r>
              <w:rPr>
                <w:color w:val="000000"/>
                <w:sz w:val="28"/>
              </w:rPr>
              <w:t>Ильский</w:t>
            </w:r>
            <w:r>
              <w:rPr>
                <w:color w:val="000000"/>
                <w:sz w:val="28"/>
              </w:rPr>
              <w:t xml:space="preserve"> </w:t>
            </w:r>
          </w:p>
          <w:p w14:paraId="B0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Беличенко, 17</w:t>
            </w:r>
          </w:p>
          <w:p w14:paraId="B1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(</w:t>
            </w:r>
            <w:r>
              <w:rPr>
                <w:color w:val="000000"/>
                <w:sz w:val="24"/>
              </w:rPr>
              <w:t>здание  администрации</w:t>
            </w:r>
            <w:r>
              <w:rPr>
                <w:color w:val="000000"/>
                <w:sz w:val="24"/>
              </w:rPr>
              <w:t>)</w:t>
            </w:r>
          </w:p>
          <w:p w14:paraId="B2010000">
            <w:pPr>
              <w:ind/>
              <w:jc w:val="center"/>
              <w:rPr>
                <w:color w:val="000000"/>
                <w:sz w:val="24"/>
              </w:rPr>
            </w:pPr>
          </w:p>
          <w:p w14:paraId="B3010000">
            <w:pPr>
              <w:ind/>
              <w:jc w:val="center"/>
              <w:rPr>
                <w:color w:val="000000"/>
                <w:sz w:val="24"/>
              </w:rPr>
            </w:pPr>
          </w:p>
          <w:p w14:paraId="B4010000">
            <w:pPr>
              <w:ind/>
              <w:jc w:val="center"/>
              <w:rPr>
                <w:color w:val="000000"/>
                <w:sz w:val="24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5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  <w:p w14:paraId="B6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7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Наталенко Н.А. </w:t>
            </w:r>
          </w:p>
          <w:p w14:paraId="B8010000">
            <w:pPr>
              <w:ind/>
              <w:jc w:val="center"/>
              <w:rPr>
                <w:color w:val="000000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9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 21.00 </w:t>
            </w:r>
          </w:p>
          <w:p w14:paraId="BA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до 01.00</w:t>
            </w:r>
          </w:p>
          <w:p w14:paraId="BB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C010000">
            <w:pPr>
              <w:ind w:firstLine="0" w:left="6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Северский район</w:t>
            </w:r>
          </w:p>
          <w:p w14:paraId="BE01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 xml:space="preserve">(по отдельному </w:t>
            </w:r>
          </w:p>
          <w:p w14:paraId="BF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z w:val="24"/>
              </w:rPr>
              <w:t>маршруту)</w:t>
            </w:r>
          </w:p>
          <w:p w14:paraId="C0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1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Химченко А.В. </w:t>
            </w:r>
          </w:p>
          <w:p w14:paraId="C2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3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Нирман</w:t>
            </w:r>
            <w:r>
              <w:rPr>
                <w:color w:val="000000"/>
                <w:sz w:val="28"/>
              </w:rPr>
              <w:t xml:space="preserve"> М.И. </w:t>
            </w:r>
          </w:p>
          <w:p w14:paraId="C4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rPr>
          <w:trHeight w:hRule="atLeast" w:val="1056"/>
        </w:trPr>
        <w:tc>
          <w:tcPr>
            <w:tcW w:type="dxa" w:w="15165"/>
            <w:gridSpan w:val="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5010000">
            <w:pPr>
              <w:ind w:firstLine="0" w:left="360"/>
              <w:jc w:val="center"/>
              <w:rPr>
                <w:b w:val="1"/>
                <w:color w:val="000000"/>
                <w:sz w:val="28"/>
              </w:rPr>
            </w:pPr>
          </w:p>
          <w:p w14:paraId="C6010000">
            <w:pPr>
              <w:ind w:firstLine="0" w:left="360"/>
              <w:jc w:val="center"/>
              <w:rPr>
                <w:i w:val="1"/>
                <w:color w:val="000000"/>
                <w:sz w:val="28"/>
              </w:rPr>
            </w:pPr>
            <w:r>
              <w:rPr>
                <w:b w:val="1"/>
                <w:color w:val="000000"/>
                <w:sz w:val="28"/>
              </w:rPr>
              <w:t>13  декабря</w:t>
            </w:r>
            <w:r>
              <w:rPr>
                <w:b w:val="1"/>
                <w:color w:val="000000"/>
                <w:sz w:val="28"/>
              </w:rPr>
              <w:t xml:space="preserve"> </w:t>
            </w:r>
            <w:r>
              <w:rPr>
                <w:b w:val="1"/>
                <w:color w:val="000000"/>
                <w:sz w:val="28"/>
              </w:rPr>
              <w:t xml:space="preserve">2025 </w:t>
            </w:r>
            <w:r>
              <w:rPr>
                <w:b w:val="1"/>
                <w:color w:val="000000"/>
                <w:sz w:val="28"/>
              </w:rPr>
              <w:t>года (суббота)</w:t>
            </w:r>
          </w:p>
          <w:p w14:paraId="C7010000">
            <w:pPr>
              <w:ind/>
              <w:jc w:val="center"/>
              <w:rPr>
                <w:i w:val="1"/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8010000">
            <w:pPr>
              <w:ind/>
              <w:jc w:val="center"/>
              <w:rPr>
                <w:i w:val="1"/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08.00</w:t>
            </w:r>
          </w:p>
          <w:p w14:paraId="C9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A01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Мониторинг ярмарки «Выходного дня»</w:t>
            </w:r>
          </w:p>
          <w:p w14:paraId="CB01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CD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108</w:t>
            </w:r>
          </w:p>
          <w:p w14:paraId="CE010000">
            <w:pPr>
              <w:ind/>
              <w:jc w:val="center"/>
              <w:rPr>
                <w:i w:val="1"/>
                <w:color w:val="000000"/>
              </w:rPr>
            </w:pPr>
            <w:r>
              <w:rPr>
                <w:i w:val="1"/>
                <w:color w:val="000000"/>
              </w:rPr>
              <w:t>(территория платной автостоянки)</w:t>
            </w:r>
          </w:p>
          <w:p w14:paraId="CF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Леуцкая</w:t>
            </w:r>
            <w:r>
              <w:rPr>
                <w:color w:val="000000"/>
                <w:sz w:val="28"/>
              </w:rPr>
              <w:t xml:space="preserve"> К.В. </w:t>
            </w:r>
          </w:p>
          <w:p w14:paraId="D1010000">
            <w:pPr>
              <w:pStyle w:val="Style_4"/>
              <w:ind/>
              <w:jc w:val="center"/>
              <w:rPr>
                <w:b w:val="0"/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Журавель О.М. </w:t>
            </w:r>
          </w:p>
          <w:p w14:paraId="D3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D5010000">
            <w:pPr>
              <w:ind/>
              <w:jc w:val="center"/>
              <w:rPr>
                <w:i w:val="1"/>
                <w:color w:val="000000"/>
                <w:sz w:val="24"/>
              </w:rPr>
            </w:pPr>
          </w:p>
          <w:p w14:paraId="D6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Участие в краевых соревнованиях по армрестлингу в зачет XXXII Сельских спортивных игр Кубани 2025 года </w:t>
            </w:r>
          </w:p>
          <w:p w14:paraId="D801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9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Красноармейский  район</w:t>
            </w:r>
            <w:r>
              <w:rPr>
                <w:color w:val="000000"/>
                <w:sz w:val="28"/>
              </w:rPr>
              <w:t xml:space="preserve">, </w:t>
            </w: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Старонижестеблиевская</w:t>
            </w:r>
            <w:r>
              <w:rPr>
                <w:color w:val="000000"/>
                <w:sz w:val="28"/>
              </w:rPr>
              <w:t xml:space="preserve">  </w:t>
            </w:r>
          </w:p>
          <w:p w14:paraId="DA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Мира,193/1</w:t>
            </w:r>
          </w:p>
          <w:p w14:paraId="DB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  <w:p w14:paraId="DD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Клименко С.В.   </w:t>
            </w:r>
          </w:p>
          <w:p w14:paraId="DF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11.00</w:t>
            </w:r>
          </w:p>
        </w:tc>
        <w:tc>
          <w:tcPr>
            <w:tcW w:type="dxa" w:w="596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Проект «Культурные разговоры о важном» «Основные жизненные заповеди» с участием заслуженного работника культуры Кубани Добряковым И.С.  </w:t>
            </w:r>
          </w:p>
          <w:p w14:paraId="E2010000">
            <w:pPr>
              <w:ind/>
              <w:jc w:val="both"/>
              <w:rPr>
                <w:color w:val="000000"/>
                <w:sz w:val="28"/>
              </w:rPr>
            </w:pPr>
          </w:p>
          <w:p w14:paraId="E3010000">
            <w:pPr>
              <w:ind/>
              <w:jc w:val="both"/>
              <w:rPr>
                <w:color w:val="000000"/>
                <w:sz w:val="28"/>
              </w:rPr>
            </w:pPr>
          </w:p>
          <w:p w14:paraId="E401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5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</w:t>
            </w:r>
            <w:r>
              <w:rPr>
                <w:color w:val="000000"/>
                <w:sz w:val="28"/>
              </w:rPr>
              <w:t>ца</w:t>
            </w:r>
            <w:r>
              <w:rPr>
                <w:color w:val="000000"/>
                <w:sz w:val="28"/>
              </w:rPr>
              <w:t xml:space="preserve">  Северская</w:t>
            </w:r>
          </w:p>
          <w:p w14:paraId="E6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132</w:t>
            </w:r>
          </w:p>
        </w:tc>
        <w:tc>
          <w:tcPr>
            <w:tcW w:type="dxa" w:w="224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1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</w:tc>
        <w:tc>
          <w:tcPr>
            <w:tcW w:type="dxa" w:w="23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Куралесина</w:t>
            </w:r>
            <w:r>
              <w:rPr>
                <w:color w:val="000000"/>
                <w:sz w:val="28"/>
              </w:rPr>
              <w:t xml:space="preserve"> Г.В. </w:t>
            </w: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9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 21.00 </w:t>
            </w:r>
          </w:p>
          <w:p w14:paraId="EA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до 01.00</w:t>
            </w:r>
          </w:p>
          <w:p w14:paraId="EB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C010000">
            <w:pPr>
              <w:ind w:firstLine="0" w:left="6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Северский район</w:t>
            </w:r>
          </w:p>
          <w:p w14:paraId="EE01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 xml:space="preserve">(по отдельному </w:t>
            </w:r>
          </w:p>
          <w:p w14:paraId="EF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z w:val="24"/>
              </w:rPr>
              <w:t>маршруту)</w:t>
            </w:r>
          </w:p>
          <w:p w14:paraId="F0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Химченко А.В. </w:t>
            </w:r>
          </w:p>
          <w:p w14:paraId="F2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Нирман</w:t>
            </w:r>
            <w:r>
              <w:rPr>
                <w:color w:val="000000"/>
                <w:sz w:val="28"/>
              </w:rPr>
              <w:t xml:space="preserve"> М.И. </w:t>
            </w:r>
          </w:p>
          <w:p w14:paraId="F4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5165"/>
            <w:gridSpan w:val="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5010000">
            <w:pPr>
              <w:ind w:firstLine="0" w:left="360"/>
              <w:jc w:val="center"/>
              <w:rPr>
                <w:b w:val="1"/>
                <w:color w:val="000000"/>
                <w:sz w:val="28"/>
              </w:rPr>
            </w:pPr>
          </w:p>
          <w:p w14:paraId="F6010000">
            <w:pPr>
              <w:ind/>
              <w:jc w:val="center"/>
              <w:rPr>
                <w:b w:val="1"/>
                <w:color w:val="000000"/>
                <w:sz w:val="28"/>
              </w:rPr>
            </w:pPr>
            <w:r>
              <w:rPr>
                <w:b w:val="1"/>
                <w:color w:val="000000"/>
                <w:sz w:val="28"/>
              </w:rPr>
              <w:t xml:space="preserve">14 декабря </w:t>
            </w:r>
            <w:r>
              <w:rPr>
                <w:b w:val="1"/>
                <w:color w:val="000000"/>
                <w:sz w:val="28"/>
              </w:rPr>
              <w:t>2025</w:t>
            </w:r>
            <w:r>
              <w:rPr>
                <w:b w:val="1"/>
                <w:color w:val="000000"/>
                <w:sz w:val="28"/>
              </w:rPr>
              <w:t xml:space="preserve"> года (воскресенье)</w:t>
            </w:r>
          </w:p>
          <w:p w14:paraId="F7010000">
            <w:pPr>
              <w:ind/>
              <w:jc w:val="center"/>
              <w:rPr>
                <w:b w:val="1"/>
                <w:i w:val="1"/>
                <w:color w:val="000000"/>
                <w:sz w:val="28"/>
              </w:rPr>
            </w:pPr>
          </w:p>
        </w:tc>
      </w:tr>
      <w:tr>
        <w:tc>
          <w:tcPr>
            <w:tcW w:type="dxa" w:w="188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10000">
            <w:pPr>
              <w:ind/>
              <w:jc w:val="center"/>
              <w:rPr>
                <w:i w:val="1"/>
                <w:color w:val="000000"/>
                <w:sz w:val="24"/>
              </w:rPr>
            </w:pPr>
          </w:p>
        </w:tc>
        <w:tc>
          <w:tcPr>
            <w:tcW w:type="dxa" w:w="596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901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683"/>
            <w:gridSpan w:val="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A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47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B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87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C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</w:tbl>
    <w:p w14:paraId="FD010000">
      <w:pPr>
        <w:rPr>
          <w:sz w:val="28"/>
        </w:rPr>
      </w:pPr>
    </w:p>
    <w:p w14:paraId="FE010000">
      <w:pPr>
        <w:rPr>
          <w:sz w:val="28"/>
        </w:rPr>
      </w:pPr>
    </w:p>
    <w:p w14:paraId="FF010000">
      <w:pPr>
        <w:rPr>
          <w:sz w:val="28"/>
        </w:rPr>
      </w:pPr>
    </w:p>
    <w:p w14:paraId="00020000">
      <w:pPr>
        <w:ind/>
        <w:jc w:val="both"/>
        <w:rPr>
          <w:sz w:val="28"/>
        </w:rPr>
      </w:pPr>
      <w:r>
        <w:rPr>
          <w:sz w:val="28"/>
        </w:rPr>
        <w:t>З</w:t>
      </w:r>
      <w:r>
        <w:rPr>
          <w:sz w:val="28"/>
        </w:rPr>
        <w:t>аместитель  главы</w:t>
      </w:r>
      <w:r>
        <w:rPr>
          <w:sz w:val="28"/>
        </w:rPr>
        <w:t xml:space="preserve">  администрации </w:t>
      </w:r>
      <w:r>
        <w:rPr>
          <w:sz w:val="28"/>
        </w:rPr>
        <w:t xml:space="preserve">                                                                                                                       О.Г.</w:t>
      </w:r>
      <w:r>
        <w:rPr>
          <w:sz w:val="28"/>
        </w:rPr>
        <w:t xml:space="preserve">Савицкий </w:t>
      </w:r>
      <w:r>
        <w:rPr>
          <w:sz w:val="28"/>
        </w:rPr>
        <w:t xml:space="preserve"> </w:t>
      </w:r>
    </w:p>
    <w:sectPr>
      <w:footerReference r:id="rId1" w:type="default"/>
      <w:footerReference r:id="rId2" w:type="even"/>
      <w:pgSz w:h="11906" w:orient="landscape" w:w="16838"/>
      <w:pgMar w:bottom="851" w:footer="709" w:gutter="0" w:header="709" w:left="1134" w:right="539" w:top="993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righ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2000000">
    <w:pPr>
      <w:pStyle w:val="Style_1"/>
      <w:ind w:right="360"/>
    </w:pPr>
  </w:p>
</w:ftr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righ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4000000">
    <w:pPr>
      <w:pStyle w:val="Style_1"/>
      <w:ind w:right="360"/>
    </w:pPr>
  </w:p>
</w:ft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</w:style>
  <w:style w:default="1" w:styleId="Style_5_ch" w:type="character">
    <w:name w:val="Normal"/>
    <w:link w:val="Style_5"/>
  </w:style>
  <w:style w:styleId="Style_6" w:type="paragraph">
    <w:name w:val="Основной шрифт абзаца1"/>
    <w:link w:val="Style_6_ch"/>
  </w:style>
  <w:style w:styleId="Style_6_ch" w:type="character">
    <w:name w:val="Основной шрифт абзаца1"/>
    <w:link w:val="Style_6"/>
  </w:style>
  <w:style w:styleId="Style_7" w:type="paragraph">
    <w:name w:val="toc 2"/>
    <w:next w:val="Style_5"/>
    <w:link w:val="Style_7_ch"/>
    <w:uiPriority w:val="39"/>
    <w:pPr>
      <w:ind w:firstLine="0" w:left="200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5"/>
    <w:link w:val="Style_8_ch"/>
    <w:uiPriority w:val="39"/>
    <w:pPr>
      <w:ind w:firstLine="0" w:left="600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Balloon Text"/>
    <w:basedOn w:val="Style_5"/>
    <w:link w:val="Style_9_ch"/>
    <w:rPr>
      <w:rFonts w:ascii="Tahoma" w:hAnsi="Tahoma"/>
      <w:sz w:val="16"/>
    </w:rPr>
  </w:style>
  <w:style w:styleId="Style_9_ch" w:type="character">
    <w:name w:val="Balloon Text"/>
    <w:basedOn w:val="Style_5_ch"/>
    <w:link w:val="Style_9"/>
    <w:rPr>
      <w:rFonts w:ascii="Tahoma" w:hAnsi="Tahoma"/>
      <w:sz w:val="16"/>
    </w:rPr>
  </w:style>
  <w:style w:styleId="Style_10" w:type="paragraph">
    <w:name w:val="header"/>
    <w:basedOn w:val="Style_5"/>
    <w:link w:val="Style_10_ch"/>
    <w:pPr>
      <w:tabs>
        <w:tab w:leader="none" w:pos="4677" w:val="center"/>
        <w:tab w:leader="none" w:pos="9355" w:val="right"/>
      </w:tabs>
      <w:ind/>
    </w:pPr>
  </w:style>
  <w:style w:styleId="Style_10_ch" w:type="character">
    <w:name w:val="header"/>
    <w:basedOn w:val="Style_5_ch"/>
    <w:link w:val="Style_10"/>
  </w:style>
  <w:style w:styleId="Style_11" w:type="paragraph">
    <w:name w:val="toc 6"/>
    <w:next w:val="Style_5"/>
    <w:link w:val="Style_11_ch"/>
    <w:uiPriority w:val="39"/>
    <w:pPr>
      <w:ind w:firstLine="0" w:left="1000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5"/>
    <w:link w:val="Style_12_ch"/>
    <w:uiPriority w:val="39"/>
    <w:pPr>
      <w:ind w:firstLine="0" w:left="1200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End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Endnote"/>
    <w:link w:val="Style_13"/>
    <w:rPr>
      <w:rFonts w:ascii="XO Thames" w:hAnsi="XO Thames"/>
      <w:sz w:val="22"/>
    </w:rPr>
  </w:style>
  <w:style w:styleId="Style_4" w:type="paragraph">
    <w:name w:val="heading 3"/>
    <w:basedOn w:val="Style_5"/>
    <w:next w:val="Style_5"/>
    <w:link w:val="Style_4_ch"/>
    <w:uiPriority w:val="9"/>
    <w:qFormat/>
    <w:pPr>
      <w:keepNext w:val="1"/>
      <w:ind/>
      <w:outlineLvl w:val="2"/>
    </w:pPr>
    <w:rPr>
      <w:b w:val="1"/>
      <w:sz w:val="22"/>
    </w:rPr>
  </w:style>
  <w:style w:styleId="Style_4_ch" w:type="character">
    <w:name w:val="heading 3"/>
    <w:basedOn w:val="Style_5_ch"/>
    <w:link w:val="Style_4"/>
    <w:rPr>
      <w:b w:val="1"/>
      <w:sz w:val="22"/>
    </w:rPr>
  </w:style>
  <w:style w:styleId="Style_14" w:type="paragraph">
    <w:name w:val="Body Text 3"/>
    <w:basedOn w:val="Style_5"/>
    <w:link w:val="Style_14_ch"/>
    <w:pPr>
      <w:ind/>
      <w:jc w:val="center"/>
    </w:pPr>
    <w:rPr>
      <w:b w:val="1"/>
      <w:sz w:val="32"/>
    </w:rPr>
  </w:style>
  <w:style w:styleId="Style_14_ch" w:type="character">
    <w:name w:val="Body Text 3"/>
    <w:basedOn w:val="Style_5_ch"/>
    <w:link w:val="Style_14"/>
    <w:rPr>
      <w:b w:val="1"/>
      <w:sz w:val="32"/>
    </w:rPr>
  </w:style>
  <w:style w:styleId="Style_15" w:type="paragraph">
    <w:name w:val="1"/>
    <w:basedOn w:val="Style_5"/>
    <w:link w:val="Style_15_ch"/>
    <w:pPr>
      <w:spacing w:after="160" w:line="240" w:lineRule="exact"/>
      <w:ind/>
    </w:pPr>
    <w:rPr>
      <w:rFonts w:ascii="Verdana" w:hAnsi="Verdana"/>
    </w:rPr>
  </w:style>
  <w:style w:styleId="Style_15_ch" w:type="character">
    <w:name w:val="1"/>
    <w:basedOn w:val="Style_5_ch"/>
    <w:link w:val="Style_15"/>
    <w:rPr>
      <w:rFonts w:ascii="Verdana" w:hAnsi="Verdana"/>
    </w:rPr>
  </w:style>
  <w:style w:styleId="Style_1" w:type="paragraph">
    <w:name w:val="footer"/>
    <w:basedOn w:val="Style_5"/>
    <w:link w:val="Style_1_ch"/>
    <w:pPr>
      <w:tabs>
        <w:tab w:leader="none" w:pos="4677" w:val="center"/>
        <w:tab w:leader="none" w:pos="9355" w:val="right"/>
      </w:tabs>
      <w:ind/>
    </w:pPr>
    <w:rPr>
      <w:sz w:val="24"/>
    </w:rPr>
  </w:style>
  <w:style w:styleId="Style_1_ch" w:type="character">
    <w:name w:val="footer"/>
    <w:basedOn w:val="Style_5_ch"/>
    <w:link w:val="Style_1"/>
    <w:rPr>
      <w:sz w:val="24"/>
    </w:rPr>
  </w:style>
  <w:style w:styleId="Style_16" w:type="paragraph">
    <w:name w:val="Обычный1"/>
    <w:link w:val="Style_16_ch"/>
  </w:style>
  <w:style w:styleId="Style_16_ch" w:type="character">
    <w:name w:val="Обычный1"/>
    <w:link w:val="Style_16"/>
  </w:style>
  <w:style w:styleId="Style_2" w:type="paragraph">
    <w:name w:val="Номер страницы1"/>
    <w:basedOn w:val="Style_6"/>
    <w:link w:val="Style_2_ch"/>
  </w:style>
  <w:style w:styleId="Style_2_ch" w:type="character">
    <w:name w:val="Номер страницы1"/>
    <w:basedOn w:val="Style_6_ch"/>
    <w:link w:val="Style_2"/>
  </w:style>
  <w:style w:styleId="Style_17" w:type="paragraph">
    <w:name w:val="toc 3"/>
    <w:next w:val="Style_5"/>
    <w:link w:val="Style_17_ch"/>
    <w:uiPriority w:val="39"/>
    <w:pPr>
      <w:ind w:firstLine="0" w:left="400"/>
    </w:pPr>
    <w:rPr>
      <w:rFonts w:ascii="XO Thames" w:hAnsi="XO Thames"/>
      <w:sz w:val="28"/>
    </w:rPr>
  </w:style>
  <w:style w:styleId="Style_17_ch" w:type="character">
    <w:name w:val="toc 3"/>
    <w:link w:val="Style_17"/>
    <w:rPr>
      <w:rFonts w:ascii="XO Thames" w:hAnsi="XO Thames"/>
      <w:sz w:val="28"/>
    </w:rPr>
  </w:style>
  <w:style w:styleId="Style_18" w:type="paragraph">
    <w:name w:val="Body Text"/>
    <w:basedOn w:val="Style_5"/>
    <w:link w:val="Style_18_ch"/>
    <w:rPr>
      <w:b w:val="1"/>
      <w:i w:val="1"/>
      <w:sz w:val="24"/>
    </w:rPr>
  </w:style>
  <w:style w:styleId="Style_18_ch" w:type="character">
    <w:name w:val="Body Text"/>
    <w:basedOn w:val="Style_5_ch"/>
    <w:link w:val="Style_18"/>
    <w:rPr>
      <w:b w:val="1"/>
      <w:i w:val="1"/>
      <w:sz w:val="24"/>
    </w:rPr>
  </w:style>
  <w:style w:styleId="Style_19" w:type="paragraph">
    <w:name w:val="heading 5"/>
    <w:basedOn w:val="Style_5"/>
    <w:next w:val="Style_5"/>
    <w:link w:val="Style_19_ch"/>
    <w:uiPriority w:val="9"/>
    <w:qFormat/>
    <w:pPr>
      <w:spacing w:after="60" w:before="240"/>
      <w:ind/>
      <w:outlineLvl w:val="4"/>
    </w:pPr>
    <w:rPr>
      <w:b w:val="1"/>
      <w:i w:val="1"/>
      <w:sz w:val="26"/>
    </w:rPr>
  </w:style>
  <w:style w:styleId="Style_19_ch" w:type="character">
    <w:name w:val="heading 5"/>
    <w:basedOn w:val="Style_5_ch"/>
    <w:link w:val="Style_19"/>
    <w:rPr>
      <w:b w:val="1"/>
      <w:i w:val="1"/>
      <w:sz w:val="26"/>
    </w:rPr>
  </w:style>
  <w:style w:styleId="Style_20" w:type="paragraph">
    <w:name w:val="Body Text Indent"/>
    <w:basedOn w:val="Style_5"/>
    <w:link w:val="Style_20_ch"/>
    <w:pPr>
      <w:spacing w:after="120"/>
      <w:ind w:firstLine="0" w:left="283"/>
    </w:pPr>
  </w:style>
  <w:style w:styleId="Style_20_ch" w:type="character">
    <w:name w:val="Body Text Indent"/>
    <w:basedOn w:val="Style_5_ch"/>
    <w:link w:val="Style_20"/>
  </w:style>
  <w:style w:styleId="Style_21" w:type="paragraph">
    <w:name w:val="heading 1"/>
    <w:basedOn w:val="Style_5"/>
    <w:next w:val="Style_5"/>
    <w:link w:val="Style_21_ch"/>
    <w:uiPriority w:val="9"/>
    <w:qFormat/>
    <w:pPr>
      <w:keepNext w:val="1"/>
      <w:ind/>
      <w:jc w:val="center"/>
      <w:outlineLvl w:val="0"/>
    </w:pPr>
    <w:rPr>
      <w:sz w:val="28"/>
    </w:rPr>
  </w:style>
  <w:style w:styleId="Style_21_ch" w:type="character">
    <w:name w:val="heading 1"/>
    <w:basedOn w:val="Style_5_ch"/>
    <w:link w:val="Style_21"/>
    <w:rPr>
      <w:sz w:val="28"/>
    </w:rPr>
  </w:style>
  <w:style w:styleId="Style_22" w:type="paragraph">
    <w:name w:val="Standard"/>
    <w:link w:val="Style_22_ch"/>
    <w:rPr>
      <w:sz w:val="24"/>
    </w:rPr>
  </w:style>
  <w:style w:styleId="Style_22_ch" w:type="character">
    <w:name w:val="Standard"/>
    <w:link w:val="Style_22"/>
    <w:rPr>
      <w:sz w:val="24"/>
    </w:rPr>
  </w:style>
  <w:style w:styleId="Style_23" w:type="paragraph">
    <w:name w:val="No Spacing"/>
    <w:link w:val="Style_23_ch"/>
    <w:pPr>
      <w:ind w:right="-170"/>
    </w:pPr>
    <w:rPr>
      <w:rFonts w:ascii="Calibri" w:hAnsi="Calibri"/>
      <w:sz w:val="22"/>
    </w:rPr>
  </w:style>
  <w:style w:styleId="Style_23_ch" w:type="character">
    <w:name w:val="No Spacing"/>
    <w:link w:val="Style_23"/>
    <w:rPr>
      <w:rFonts w:ascii="Calibri" w:hAnsi="Calibri"/>
      <w:sz w:val="22"/>
    </w:rPr>
  </w:style>
  <w:style w:styleId="Style_24" w:type="paragraph">
    <w:name w:val="Hyperlink"/>
    <w:link w:val="Style_24_ch"/>
    <w:rPr>
      <w:color w:val="0000FF"/>
      <w:u w:val="single"/>
    </w:rPr>
  </w:style>
  <w:style w:styleId="Style_24_ch" w:type="character">
    <w:name w:val="Hyperlink"/>
    <w:link w:val="Style_24"/>
    <w:rPr>
      <w:color w:val="0000FF"/>
      <w:u w:val="single"/>
    </w:rPr>
  </w:style>
  <w:style w:styleId="Style_25" w:type="paragraph">
    <w:name w:val="Footnote"/>
    <w:link w:val="Style_25_ch"/>
    <w:pPr>
      <w:ind w:firstLine="851" w:left="0"/>
      <w:jc w:val="both"/>
    </w:pPr>
    <w:rPr>
      <w:rFonts w:ascii="XO Thames" w:hAnsi="XO Thames"/>
      <w:sz w:val="22"/>
    </w:rPr>
  </w:style>
  <w:style w:styleId="Style_25_ch" w:type="character">
    <w:name w:val="Footnote"/>
    <w:link w:val="Style_25"/>
    <w:rPr>
      <w:rFonts w:ascii="XO Thames" w:hAnsi="XO Thames"/>
      <w:sz w:val="22"/>
    </w:rPr>
  </w:style>
  <w:style w:styleId="Style_26" w:type="paragraph">
    <w:name w:val="toc 1"/>
    <w:next w:val="Style_5"/>
    <w:link w:val="Style_26_ch"/>
    <w:uiPriority w:val="39"/>
    <w:rPr>
      <w:rFonts w:ascii="XO Thames" w:hAnsi="XO Thames"/>
      <w:b w:val="1"/>
      <w:sz w:val="28"/>
    </w:rPr>
  </w:style>
  <w:style w:styleId="Style_26_ch" w:type="character">
    <w:name w:val="toc 1"/>
    <w:link w:val="Style_26"/>
    <w:rPr>
      <w:rFonts w:ascii="XO Thames" w:hAnsi="XO Thames"/>
      <w:b w:val="1"/>
      <w:sz w:val="28"/>
    </w:rPr>
  </w:style>
  <w:style w:styleId="Style_27" w:type="paragraph">
    <w:name w:val="Header and Footer"/>
    <w:link w:val="Style_27_ch"/>
    <w:pPr>
      <w:ind/>
      <w:jc w:val="both"/>
    </w:pPr>
    <w:rPr>
      <w:rFonts w:ascii="XO Thames" w:hAnsi="XO Thames"/>
      <w:sz w:val="28"/>
    </w:rPr>
  </w:style>
  <w:style w:styleId="Style_27_ch" w:type="character">
    <w:name w:val="Header and Footer"/>
    <w:link w:val="Style_27"/>
    <w:rPr>
      <w:rFonts w:ascii="XO Thames" w:hAnsi="XO Thames"/>
      <w:sz w:val="28"/>
    </w:rPr>
  </w:style>
  <w:style w:styleId="Style_28" w:type="paragraph">
    <w:name w:val="List Paragraph"/>
    <w:basedOn w:val="Style_5"/>
    <w:link w:val="Style_28_ch"/>
    <w:pPr>
      <w:spacing w:after="200" w:line="276" w:lineRule="auto"/>
      <w:ind w:firstLine="0" w:left="720"/>
      <w:contextualSpacing w:val="1"/>
    </w:pPr>
    <w:rPr>
      <w:rFonts w:ascii="Calibri" w:hAnsi="Calibri"/>
      <w:sz w:val="22"/>
    </w:rPr>
  </w:style>
  <w:style w:styleId="Style_28_ch" w:type="character">
    <w:name w:val="List Paragraph"/>
    <w:basedOn w:val="Style_5_ch"/>
    <w:link w:val="Style_28"/>
    <w:rPr>
      <w:rFonts w:ascii="Calibri" w:hAnsi="Calibri"/>
      <w:sz w:val="22"/>
    </w:rPr>
  </w:style>
  <w:style w:styleId="Style_29" w:type="paragraph">
    <w:name w:val="toc 9"/>
    <w:next w:val="Style_5"/>
    <w:link w:val="Style_29_ch"/>
    <w:uiPriority w:val="39"/>
    <w:pPr>
      <w:ind w:firstLine="0" w:left="1600"/>
    </w:pPr>
    <w:rPr>
      <w:rFonts w:ascii="XO Thames" w:hAnsi="XO Thames"/>
      <w:sz w:val="28"/>
    </w:rPr>
  </w:style>
  <w:style w:styleId="Style_29_ch" w:type="character">
    <w:name w:val="toc 9"/>
    <w:link w:val="Style_29"/>
    <w:rPr>
      <w:rFonts w:ascii="XO Thames" w:hAnsi="XO Thames"/>
      <w:sz w:val="28"/>
    </w:rPr>
  </w:style>
  <w:style w:styleId="Style_30" w:type="paragraph">
    <w:name w:val="Default Paragraph Font"/>
    <w:link w:val="Style_30_ch"/>
  </w:style>
  <w:style w:styleId="Style_30_ch" w:type="character">
    <w:name w:val="Default Paragraph Font"/>
    <w:link w:val="Style_30"/>
  </w:style>
  <w:style w:styleId="Style_31" w:type="paragraph">
    <w:name w:val="toc 8"/>
    <w:next w:val="Style_5"/>
    <w:link w:val="Style_31_ch"/>
    <w:uiPriority w:val="39"/>
    <w:pPr>
      <w:ind w:firstLine="0" w:left="1400"/>
    </w:pPr>
    <w:rPr>
      <w:rFonts w:ascii="XO Thames" w:hAnsi="XO Thames"/>
      <w:sz w:val="28"/>
    </w:rPr>
  </w:style>
  <w:style w:styleId="Style_31_ch" w:type="character">
    <w:name w:val="toc 8"/>
    <w:link w:val="Style_31"/>
    <w:rPr>
      <w:rFonts w:ascii="XO Thames" w:hAnsi="XO Thames"/>
      <w:sz w:val="28"/>
    </w:rPr>
  </w:style>
  <w:style w:styleId="Style_32" w:type="paragraph">
    <w:name w:val="caption"/>
    <w:basedOn w:val="Style_5"/>
    <w:next w:val="Style_5"/>
    <w:link w:val="Style_32_ch"/>
    <w:pPr>
      <w:ind/>
      <w:jc w:val="center"/>
    </w:pPr>
    <w:rPr>
      <w:sz w:val="24"/>
    </w:rPr>
  </w:style>
  <w:style w:styleId="Style_32_ch" w:type="character">
    <w:name w:val="caption"/>
    <w:basedOn w:val="Style_5_ch"/>
    <w:link w:val="Style_32"/>
    <w:rPr>
      <w:sz w:val="24"/>
    </w:rPr>
  </w:style>
  <w:style w:styleId="Style_33" w:type="paragraph">
    <w:name w:val="toc 5"/>
    <w:next w:val="Style_5"/>
    <w:link w:val="Style_33_ch"/>
    <w:uiPriority w:val="39"/>
    <w:pPr>
      <w:ind w:firstLine="0" w:left="800"/>
    </w:pPr>
    <w:rPr>
      <w:rFonts w:ascii="XO Thames" w:hAnsi="XO Thames"/>
      <w:sz w:val="28"/>
    </w:rPr>
  </w:style>
  <w:style w:styleId="Style_33_ch" w:type="character">
    <w:name w:val="toc 5"/>
    <w:link w:val="Style_33"/>
    <w:rPr>
      <w:rFonts w:ascii="XO Thames" w:hAnsi="XO Thames"/>
      <w:sz w:val="28"/>
    </w:rPr>
  </w:style>
  <w:style w:styleId="Style_34" w:type="paragraph">
    <w:name w:val="Block Text"/>
    <w:basedOn w:val="Style_5"/>
    <w:link w:val="Style_34_ch"/>
    <w:pPr>
      <w:ind w:firstLine="0" w:left="-108" w:right="-180"/>
      <w:jc w:val="center"/>
    </w:pPr>
    <w:rPr>
      <w:sz w:val="24"/>
    </w:rPr>
  </w:style>
  <w:style w:styleId="Style_34_ch" w:type="character">
    <w:name w:val="Block Text"/>
    <w:basedOn w:val="Style_5_ch"/>
    <w:link w:val="Style_34"/>
    <w:rPr>
      <w:sz w:val="24"/>
    </w:rPr>
  </w:style>
  <w:style w:styleId="Style_35" w:type="paragraph">
    <w:name w:val="Subtitle"/>
    <w:next w:val="Style_5"/>
    <w:link w:val="Style_3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5_ch" w:type="character">
    <w:name w:val="Subtitle"/>
    <w:link w:val="Style_35"/>
    <w:rPr>
      <w:rFonts w:ascii="XO Thames" w:hAnsi="XO Thames"/>
      <w:i w:val="1"/>
      <w:sz w:val="24"/>
    </w:rPr>
  </w:style>
  <w:style w:styleId="Style_36" w:type="paragraph">
    <w:name w:val="Iniiaiie o?eoo"/>
    <w:link w:val="Style_36_ch"/>
  </w:style>
  <w:style w:styleId="Style_36_ch" w:type="character">
    <w:name w:val="Iniiaiie o?eoo"/>
    <w:link w:val="Style_36"/>
  </w:style>
  <w:style w:styleId="Style_37" w:type="paragraph">
    <w:name w:val="Title"/>
    <w:next w:val="Style_5"/>
    <w:link w:val="Style_37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7_ch" w:type="character">
    <w:name w:val="Title"/>
    <w:link w:val="Style_37"/>
    <w:rPr>
      <w:rFonts w:ascii="XO Thames" w:hAnsi="XO Thames"/>
      <w:b w:val="1"/>
      <w:caps w:val="1"/>
      <w:sz w:val="40"/>
    </w:rPr>
  </w:style>
  <w:style w:styleId="Style_38" w:type="paragraph">
    <w:name w:val="heading 4"/>
    <w:next w:val="Style_5"/>
    <w:link w:val="Style_38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8_ch" w:type="character">
    <w:name w:val="heading 4"/>
    <w:link w:val="Style_38"/>
    <w:rPr>
      <w:rFonts w:ascii="XO Thames" w:hAnsi="XO Thames"/>
      <w:b w:val="1"/>
      <w:sz w:val="24"/>
    </w:rPr>
  </w:style>
  <w:style w:styleId="Style_39" w:type="paragraph">
    <w:name w:val="heading 2"/>
    <w:basedOn w:val="Style_5"/>
    <w:next w:val="Style_5"/>
    <w:link w:val="Style_39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39_ch" w:type="character">
    <w:name w:val="heading 2"/>
    <w:basedOn w:val="Style_5_ch"/>
    <w:link w:val="Style_39"/>
    <w:rPr>
      <w:rFonts w:ascii="Arial" w:hAnsi="Arial"/>
      <w:b w:val="1"/>
      <w:i w:val="1"/>
      <w:sz w:val="28"/>
    </w:rPr>
  </w:style>
  <w:style w:styleId="Style_40" w:type="paragraph">
    <w:name w:val="Гиперссылка1"/>
    <w:link w:val="Style_40_ch"/>
    <w:rPr>
      <w:color w:val="0000FF"/>
      <w:u w:val="single"/>
    </w:rPr>
  </w:style>
  <w:style w:styleId="Style_40_ch" w:type="character">
    <w:name w:val="Гиперссылка1"/>
    <w:link w:val="Style_40"/>
    <w:rPr>
      <w:color w:val="0000FF"/>
      <w:u w:val="single"/>
    </w:rPr>
  </w:style>
  <w:style w:styleId="Style_41" w:type="paragraph">
    <w:name w:val="Основной текст (2)"/>
    <w:link w:val="Style_41_ch"/>
    <w:rPr>
      <w:sz w:val="22"/>
    </w:rPr>
  </w:style>
  <w:style w:styleId="Style_41_ch" w:type="character">
    <w:name w:val="Основной текст (2)"/>
    <w:link w:val="Style_41"/>
    <w:rPr>
      <w:sz w:val="22"/>
    </w:r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2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footer1.xml" Type="http://schemas.openxmlformats.org/officeDocument/2006/relationships/footer"/>
  <Relationship Id="rId2" Target="footer2.xml" Type="http://schemas.openxmlformats.org/officeDocument/2006/relationships/foot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MyOffice-CoreFramework-Windows/32-1208.815.9166.836.1@c028b4579ab889516ede6e689f46f6dad43bf900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2025-12-05T12:11:10Z</dcterms:modified>
</cp:coreProperties>
</file>